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7C2306" w:rsidRPr="005056D5" w:rsidRDefault="00786F24" w:rsidP="00786F24">
      <w:pPr>
        <w:pBdr>
          <w:bottom w:val="single" w:sz="4" w:space="1" w:color="auto"/>
        </w:pBdr>
        <w:rPr>
          <w:rFonts w:ascii="Arial Narrow" w:hAnsi="Arial Narrow" w:cs="Arial"/>
          <w:b/>
        </w:rPr>
      </w:pPr>
      <w:r>
        <w:rPr>
          <w:noProof/>
        </w:rPr>
        <mc:AlternateContent>
          <mc:Choice Requires="wps">
            <w:drawing>
              <wp:anchor distT="0" distB="0" distL="114300" distR="114300" simplePos="0" relativeHeight="251658240" behindDoc="0" locked="0" layoutInCell="1" allowOverlap="1" wp14:anchorId="5EE64508" wp14:editId="42F32444">
                <wp:simplePos x="0" y="0"/>
                <wp:positionH relativeFrom="column">
                  <wp:posOffset>2009775</wp:posOffset>
                </wp:positionH>
                <wp:positionV relativeFrom="paragraph">
                  <wp:posOffset>171450</wp:posOffset>
                </wp:positionV>
                <wp:extent cx="3962400" cy="1057275"/>
                <wp:effectExtent l="0" t="0" r="0" b="952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57275"/>
                        </a:xfrm>
                        <a:prstGeom prst="rect">
                          <a:avLst/>
                        </a:prstGeom>
                        <a:solidFill>
                          <a:srgbClr val="FFFFFF"/>
                        </a:solidFill>
                        <a:ln w="9525">
                          <a:noFill/>
                          <a:miter lim="800000"/>
                          <a:headEnd/>
                          <a:tailEnd/>
                        </a:ln>
                      </wps:spPr>
                      <wps:txbx>
                        <w:txbxContent>
                          <w:p w:rsidR="00AC516B" w:rsidRPr="00377B77" w:rsidRDefault="00AC516B" w:rsidP="00AC516B">
                            <w:pPr>
                              <w:spacing w:after="0" w:line="240" w:lineRule="auto"/>
                              <w:jc w:val="right"/>
                              <w:rPr>
                                <w:color w:val="002060"/>
                              </w:rPr>
                            </w:pPr>
                            <w:r w:rsidRPr="00377B77">
                              <w:rPr>
                                <w:color w:val="002060"/>
                              </w:rPr>
                              <w:t xml:space="preserve">3813 Martin </w:t>
                            </w:r>
                            <w:proofErr w:type="spellStart"/>
                            <w:r w:rsidRPr="00377B77">
                              <w:rPr>
                                <w:color w:val="002060"/>
                              </w:rPr>
                              <w:t>Mwamba</w:t>
                            </w:r>
                            <w:proofErr w:type="spellEnd"/>
                            <w:r w:rsidRPr="00377B77">
                              <w:rPr>
                                <w:color w:val="002060"/>
                              </w:rPr>
                              <w:t xml:space="preserve"> Road</w:t>
                            </w:r>
                            <w:r>
                              <w:rPr>
                                <w:color w:val="002060"/>
                              </w:rPr>
                              <w:t>,</w:t>
                            </w:r>
                            <w:r w:rsidRPr="00377B77">
                              <w:rPr>
                                <w:color w:val="002060"/>
                              </w:rPr>
                              <w:t xml:space="preserve"> Olympia</w:t>
                            </w:r>
                            <w:r>
                              <w:rPr>
                                <w:color w:val="002060"/>
                              </w:rPr>
                              <w:t xml:space="preserve"> Park</w:t>
                            </w:r>
                          </w:p>
                          <w:p w:rsidR="00AC516B" w:rsidRPr="00377B77" w:rsidRDefault="00AC516B" w:rsidP="00AC516B">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AC516B" w:rsidRDefault="00AC516B" w:rsidP="00AC516B">
                            <w:pPr>
                              <w:spacing w:after="0" w:line="240" w:lineRule="auto"/>
                              <w:jc w:val="right"/>
                              <w:rPr>
                                <w:color w:val="002060"/>
                              </w:rPr>
                            </w:pPr>
                            <w:r w:rsidRPr="00377B77">
                              <w:rPr>
                                <w:b/>
                                <w:color w:val="002060"/>
                              </w:rPr>
                              <w:t>Email:</w:t>
                            </w:r>
                            <w:r w:rsidRPr="00377B77">
                              <w:rPr>
                                <w:color w:val="002060"/>
                              </w:rPr>
                              <w:t xml:space="preserve"> infojctr@jesuits.org.zm </w:t>
                            </w:r>
                          </w:p>
                          <w:p w:rsidR="00AC516B" w:rsidRDefault="00AC516B" w:rsidP="00AC516B">
                            <w:pPr>
                              <w:spacing w:after="0" w:line="240" w:lineRule="auto"/>
                              <w:jc w:val="right"/>
                              <w:rPr>
                                <w:color w:val="002060"/>
                              </w:rPr>
                            </w:pPr>
                            <w:r>
                              <w:rPr>
                                <w:color w:val="002060"/>
                              </w:rPr>
                              <w:t>www.jctr.org.zm</w:t>
                            </w:r>
                          </w:p>
                          <w:p w:rsidR="00AC516B" w:rsidRPr="00377B77" w:rsidRDefault="00AC516B" w:rsidP="00AC516B">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E64508" id="_x0000_t202" coordsize="21600,21600" o:spt="202" path="m,l,21600r21600,l21600,xe">
                <v:stroke joinstyle="miter"/>
                <v:path gradientshapeok="t" o:connecttype="rect"/>
              </v:shapetype>
              <v:shape id="Text Box 307" o:spid="_x0000_s1026" type="#_x0000_t202" style="position:absolute;margin-left:158.25pt;margin-top:13.5pt;width:312pt;height:8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" stroked="f">
                <v:textbox>
                  <w:txbxContent>
                    <w:p w:rsidR="00AC516B" w:rsidRPr="00377B77" w:rsidRDefault="00AC516B" w:rsidP="00AC516B">
                      <w:pPr>
                        <w:spacing w:after="0" w:line="240" w:lineRule="auto"/>
                        <w:jc w:val="right"/>
                        <w:rPr>
                          <w:color w:val="002060"/>
                        </w:rPr>
                      </w:pPr>
                      <w:r w:rsidRPr="00377B77">
                        <w:rPr>
                          <w:color w:val="002060"/>
                        </w:rPr>
                        <w:t xml:space="preserve">3813 Martin </w:t>
                      </w:r>
                      <w:proofErr w:type="spellStart"/>
                      <w:r w:rsidRPr="00377B77">
                        <w:rPr>
                          <w:color w:val="002060"/>
                        </w:rPr>
                        <w:t>Mwamba</w:t>
                      </w:r>
                      <w:proofErr w:type="spellEnd"/>
                      <w:r w:rsidRPr="00377B77">
                        <w:rPr>
                          <w:color w:val="002060"/>
                        </w:rPr>
                        <w:t xml:space="preserve"> Road</w:t>
                      </w:r>
                      <w:r>
                        <w:rPr>
                          <w:color w:val="002060"/>
                        </w:rPr>
                        <w:t>,</w:t>
                      </w:r>
                      <w:r w:rsidRPr="00377B77">
                        <w:rPr>
                          <w:color w:val="002060"/>
                        </w:rPr>
                        <w:t xml:space="preserve"> Olympia</w:t>
                      </w:r>
                      <w:r>
                        <w:rPr>
                          <w:color w:val="002060"/>
                        </w:rPr>
                        <w:t xml:space="preserve"> Park</w:t>
                      </w:r>
                    </w:p>
                    <w:p w:rsidR="00AC516B" w:rsidRPr="00377B77" w:rsidRDefault="00AC516B" w:rsidP="00AC516B">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AC516B" w:rsidRDefault="00AC516B" w:rsidP="00AC516B">
                      <w:pPr>
                        <w:spacing w:after="0" w:line="240" w:lineRule="auto"/>
                        <w:jc w:val="right"/>
                        <w:rPr>
                          <w:color w:val="002060"/>
                        </w:rPr>
                      </w:pPr>
                      <w:r w:rsidRPr="00377B77">
                        <w:rPr>
                          <w:b/>
                          <w:color w:val="002060"/>
                        </w:rPr>
                        <w:t>Email:</w:t>
                      </w:r>
                      <w:r w:rsidRPr="00377B77">
                        <w:rPr>
                          <w:color w:val="002060"/>
                        </w:rPr>
                        <w:t xml:space="preserve"> infojctr@jesuits.org.zm </w:t>
                      </w:r>
                    </w:p>
                    <w:p w:rsidR="00AC516B" w:rsidRDefault="00AC516B" w:rsidP="00AC516B">
                      <w:pPr>
                        <w:spacing w:after="0" w:line="240" w:lineRule="auto"/>
                        <w:jc w:val="right"/>
                        <w:rPr>
                          <w:color w:val="002060"/>
                        </w:rPr>
                      </w:pPr>
                      <w:r>
                        <w:rPr>
                          <w:color w:val="002060"/>
                        </w:rPr>
                        <w:t>www.jctr.org.zm</w:t>
                      </w:r>
                    </w:p>
                    <w:p w:rsidR="00AC516B" w:rsidRPr="00377B77" w:rsidRDefault="00AC516B" w:rsidP="00AC516B">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Pr>
          <w:noProof/>
        </w:rPr>
        <w:drawing>
          <wp:inline distT="0" distB="0" distL="0" distR="0" wp14:anchorId="6C36114F" wp14:editId="7142E2B5">
            <wp:extent cx="1800225" cy="131445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800225" cy="1314450"/>
                    </a:xfrm>
                    <a:prstGeom prst="rect">
                      <a:avLst/>
                    </a:prstGeom>
                    <a:noFill/>
                    <a:ln w="9525">
                      <a:noFill/>
                      <a:miter lim="800000"/>
                      <a:headEnd/>
                      <a:tailEnd/>
                    </a:ln>
                  </pic:spPr>
                </pic:pic>
              </a:graphicData>
            </a:graphic>
          </wp:inline>
        </w:drawing>
      </w:r>
    </w:p>
    <w:p w:rsidR="00786F24" w:rsidRDefault="00786F24" w:rsidP="00786F24">
      <w:pPr>
        <w:pStyle w:val="Default"/>
        <w:jc w:val="center"/>
        <w:rPr>
          <w:rFonts w:ascii="Arial Narrow" w:hAnsi="Arial Narrow" w:cs="Arial"/>
          <w:sz w:val="22"/>
          <w:szCs w:val="22"/>
        </w:rPr>
      </w:pPr>
      <w:r w:rsidRPr="005056D5">
        <w:rPr>
          <w:rFonts w:ascii="Arial Narrow" w:hAnsi="Arial Narrow" w:cs="Arial"/>
          <w:b/>
          <w:sz w:val="22"/>
          <w:szCs w:val="22"/>
        </w:rPr>
        <w:t xml:space="preserve">JCTR Press Statement </w:t>
      </w:r>
      <w:r w:rsidR="00715E11">
        <w:rPr>
          <w:rFonts w:ascii="Arial Narrow" w:hAnsi="Arial Narrow" w:cs="Arial"/>
          <w:b/>
          <w:sz w:val="22"/>
          <w:szCs w:val="22"/>
        </w:rPr>
        <w:t>on</w:t>
      </w:r>
      <w:r>
        <w:rPr>
          <w:rFonts w:ascii="Arial Narrow" w:hAnsi="Arial Narrow" w:cs="Arial"/>
          <w:b/>
          <w:sz w:val="22"/>
          <w:szCs w:val="22"/>
        </w:rPr>
        <w:t xml:space="preserve"> the </w:t>
      </w:r>
      <w:r w:rsidRPr="005056D5">
        <w:rPr>
          <w:rFonts w:ascii="Arial Narrow" w:hAnsi="Arial Narrow" w:cs="Arial"/>
          <w:b/>
          <w:sz w:val="22"/>
          <w:szCs w:val="22"/>
        </w:rPr>
        <w:t>Executive Budget Proposal</w:t>
      </w:r>
      <w:r>
        <w:rPr>
          <w:rFonts w:ascii="Arial Narrow" w:hAnsi="Arial Narrow" w:cs="Arial"/>
          <w:b/>
          <w:sz w:val="22"/>
          <w:szCs w:val="22"/>
        </w:rPr>
        <w:t xml:space="preserve"> for the Fiscal Year 2015</w:t>
      </w:r>
    </w:p>
    <w:p w:rsidR="00786F24" w:rsidRDefault="00786F24" w:rsidP="009D07DC">
      <w:pPr>
        <w:pStyle w:val="Default"/>
        <w:jc w:val="both"/>
        <w:rPr>
          <w:rFonts w:ascii="Arial Narrow" w:hAnsi="Arial Narrow" w:cs="Arial"/>
          <w:sz w:val="22"/>
          <w:szCs w:val="22"/>
        </w:rPr>
      </w:pPr>
    </w:p>
    <w:p w:rsidR="00375CFA" w:rsidRPr="005056D5" w:rsidRDefault="000D4BD6" w:rsidP="009D07DC">
      <w:pPr>
        <w:pStyle w:val="Default"/>
        <w:jc w:val="both"/>
        <w:rPr>
          <w:rFonts w:ascii="Arial Narrow" w:hAnsi="Arial Narrow" w:cs="Arial"/>
          <w:sz w:val="22"/>
          <w:szCs w:val="22"/>
        </w:rPr>
      </w:pPr>
      <w:r w:rsidRPr="005056D5">
        <w:rPr>
          <w:rFonts w:ascii="Arial Narrow" w:hAnsi="Arial Narrow" w:cs="Arial"/>
          <w:sz w:val="22"/>
          <w:szCs w:val="22"/>
        </w:rPr>
        <w:t xml:space="preserve">The Jesuit Centre for Theological Reflection is pleased with the overall </w:t>
      </w:r>
      <w:r w:rsidR="00836C00" w:rsidRPr="005056D5">
        <w:rPr>
          <w:rFonts w:ascii="Arial Narrow" w:hAnsi="Arial Narrow" w:cs="Arial"/>
          <w:sz w:val="22"/>
          <w:szCs w:val="22"/>
        </w:rPr>
        <w:t>outlay</w:t>
      </w:r>
      <w:r w:rsidRPr="005056D5">
        <w:rPr>
          <w:rFonts w:ascii="Arial Narrow" w:hAnsi="Arial Narrow" w:cs="Arial"/>
          <w:sz w:val="22"/>
          <w:szCs w:val="22"/>
        </w:rPr>
        <w:t xml:space="preserve"> of the 2015 Executive Budget Proposal</w:t>
      </w:r>
      <w:r w:rsidR="00B1497E" w:rsidRPr="005056D5">
        <w:rPr>
          <w:rFonts w:ascii="Arial Narrow" w:hAnsi="Arial Narrow" w:cs="Arial"/>
          <w:sz w:val="22"/>
          <w:szCs w:val="22"/>
        </w:rPr>
        <w:t xml:space="preserve"> as delivered to the National Assembly on Friday 10</w:t>
      </w:r>
      <w:r w:rsidR="00B1497E" w:rsidRPr="005056D5">
        <w:rPr>
          <w:rFonts w:ascii="Arial Narrow" w:hAnsi="Arial Narrow" w:cs="Arial"/>
          <w:sz w:val="22"/>
          <w:szCs w:val="22"/>
          <w:vertAlign w:val="superscript"/>
        </w:rPr>
        <w:t>th</w:t>
      </w:r>
      <w:r w:rsidR="00B1497E" w:rsidRPr="005056D5">
        <w:rPr>
          <w:rFonts w:ascii="Arial Narrow" w:hAnsi="Arial Narrow" w:cs="Arial"/>
          <w:sz w:val="22"/>
          <w:szCs w:val="22"/>
        </w:rPr>
        <w:t xml:space="preserve"> October 2014</w:t>
      </w:r>
      <w:r w:rsidR="00836C00" w:rsidRPr="005056D5">
        <w:rPr>
          <w:rFonts w:ascii="Arial Narrow" w:hAnsi="Arial Narrow" w:cs="Arial"/>
          <w:sz w:val="22"/>
          <w:szCs w:val="22"/>
        </w:rPr>
        <w:t xml:space="preserve"> by the Minister of Finance Hon. Alexander </w:t>
      </w:r>
      <w:proofErr w:type="spellStart"/>
      <w:r w:rsidR="00836C00" w:rsidRPr="005056D5">
        <w:rPr>
          <w:rFonts w:ascii="Arial Narrow" w:hAnsi="Arial Narrow" w:cs="Arial"/>
          <w:sz w:val="22"/>
          <w:szCs w:val="22"/>
        </w:rPr>
        <w:t>Chikwanda</w:t>
      </w:r>
      <w:proofErr w:type="spellEnd"/>
      <w:r w:rsidR="0028690A" w:rsidRPr="005056D5">
        <w:rPr>
          <w:rFonts w:ascii="Arial Narrow" w:hAnsi="Arial Narrow" w:cs="Arial"/>
          <w:sz w:val="22"/>
          <w:szCs w:val="22"/>
        </w:rPr>
        <w:t>.</w:t>
      </w:r>
      <w:r w:rsidRPr="005056D5">
        <w:rPr>
          <w:rFonts w:ascii="Arial Narrow" w:hAnsi="Arial Narrow" w:cs="Arial"/>
          <w:sz w:val="22"/>
          <w:szCs w:val="22"/>
        </w:rPr>
        <w:t xml:space="preserve"> </w:t>
      </w:r>
      <w:r w:rsidR="00FF575C">
        <w:rPr>
          <w:rFonts w:ascii="Arial Narrow" w:hAnsi="Arial Narrow" w:cs="Arial"/>
          <w:sz w:val="22"/>
          <w:szCs w:val="22"/>
        </w:rPr>
        <w:t>In</w:t>
      </w:r>
      <w:r w:rsidRPr="005056D5">
        <w:rPr>
          <w:rFonts w:ascii="Arial Narrow" w:hAnsi="Arial Narrow" w:cs="Arial"/>
          <w:sz w:val="22"/>
          <w:szCs w:val="22"/>
        </w:rPr>
        <w:t xml:space="preserve"> particular</w:t>
      </w:r>
      <w:r w:rsidR="00FF575C">
        <w:rPr>
          <w:rFonts w:ascii="Arial Narrow" w:hAnsi="Arial Narrow" w:cs="Arial"/>
          <w:sz w:val="22"/>
          <w:szCs w:val="22"/>
        </w:rPr>
        <w:t xml:space="preserve"> the desire </w:t>
      </w:r>
      <w:r w:rsidR="00836C00" w:rsidRPr="005056D5">
        <w:rPr>
          <w:rFonts w:ascii="Arial Narrow" w:hAnsi="Arial Narrow" w:cs="Arial"/>
          <w:sz w:val="22"/>
          <w:szCs w:val="22"/>
        </w:rPr>
        <w:t xml:space="preserve">to fund </w:t>
      </w:r>
      <w:r w:rsidR="007D4CAB" w:rsidRPr="005056D5">
        <w:rPr>
          <w:rFonts w:ascii="Arial Narrow" w:hAnsi="Arial Narrow" w:cs="Arial"/>
          <w:sz w:val="22"/>
          <w:szCs w:val="22"/>
        </w:rPr>
        <w:t>75 p</w:t>
      </w:r>
      <w:r w:rsidR="00836C00" w:rsidRPr="005056D5">
        <w:rPr>
          <w:rFonts w:ascii="Arial Narrow" w:hAnsi="Arial Narrow" w:cs="Arial"/>
          <w:sz w:val="22"/>
          <w:szCs w:val="22"/>
        </w:rPr>
        <w:t>ercent of the K46.7 billion from domestic revenues</w:t>
      </w:r>
      <w:r w:rsidR="00FF575C">
        <w:rPr>
          <w:rFonts w:ascii="Arial Narrow" w:hAnsi="Arial Narrow" w:cs="Arial"/>
          <w:sz w:val="22"/>
          <w:szCs w:val="22"/>
        </w:rPr>
        <w:t xml:space="preserve"> is impressive</w:t>
      </w:r>
      <w:r w:rsidR="00836C00" w:rsidRPr="005056D5">
        <w:rPr>
          <w:rFonts w:ascii="Arial Narrow" w:hAnsi="Arial Narrow" w:cs="Arial"/>
          <w:sz w:val="22"/>
          <w:szCs w:val="22"/>
        </w:rPr>
        <w:t xml:space="preserve">. Further, the budget </w:t>
      </w:r>
      <w:r w:rsidRPr="005056D5">
        <w:rPr>
          <w:rFonts w:ascii="Arial Narrow" w:hAnsi="Arial Narrow" w:cs="Arial"/>
          <w:sz w:val="22"/>
          <w:szCs w:val="22"/>
        </w:rPr>
        <w:t>theme of “</w:t>
      </w:r>
      <w:r w:rsidR="00375CFA" w:rsidRPr="005056D5">
        <w:rPr>
          <w:rFonts w:ascii="Arial Narrow" w:hAnsi="Arial Narrow" w:cs="Arial"/>
          <w:bCs/>
          <w:sz w:val="22"/>
          <w:szCs w:val="22"/>
        </w:rPr>
        <w:t>Celebrating our Golden Jubilee as One Zambia One Nation by Making Economic Independence a Reality for All”</w:t>
      </w:r>
      <w:r w:rsidR="009639EE" w:rsidRPr="005056D5">
        <w:rPr>
          <w:rFonts w:ascii="Arial Narrow" w:hAnsi="Arial Narrow" w:cs="Arial"/>
          <w:bCs/>
          <w:sz w:val="22"/>
          <w:szCs w:val="22"/>
        </w:rPr>
        <w:t xml:space="preserve"> appears opportune to the </w:t>
      </w:r>
      <w:r w:rsidR="005151B5" w:rsidRPr="005056D5">
        <w:rPr>
          <w:rFonts w:ascii="Arial Narrow" w:hAnsi="Arial Narrow" w:cs="Arial"/>
          <w:bCs/>
          <w:sz w:val="22"/>
          <w:szCs w:val="22"/>
        </w:rPr>
        <w:t xml:space="preserve">current course of </w:t>
      </w:r>
      <w:r w:rsidR="006F1A4F">
        <w:rPr>
          <w:rFonts w:ascii="Arial Narrow" w:hAnsi="Arial Narrow" w:cs="Arial"/>
          <w:bCs/>
          <w:sz w:val="22"/>
          <w:szCs w:val="22"/>
        </w:rPr>
        <w:t xml:space="preserve">our national </w:t>
      </w:r>
      <w:r w:rsidR="005151B5" w:rsidRPr="005056D5">
        <w:rPr>
          <w:rFonts w:ascii="Arial Narrow" w:hAnsi="Arial Narrow" w:cs="Arial"/>
          <w:bCs/>
          <w:sz w:val="22"/>
          <w:szCs w:val="22"/>
        </w:rPr>
        <w:t>history</w:t>
      </w:r>
      <w:r w:rsidR="009639EE" w:rsidRPr="005056D5">
        <w:rPr>
          <w:rFonts w:ascii="Arial Narrow" w:hAnsi="Arial Narrow" w:cs="Arial"/>
          <w:bCs/>
          <w:sz w:val="22"/>
          <w:szCs w:val="22"/>
        </w:rPr>
        <w:t>.</w:t>
      </w:r>
      <w:r w:rsidR="00375CFA" w:rsidRPr="005056D5">
        <w:rPr>
          <w:rFonts w:ascii="Arial Narrow" w:hAnsi="Arial Narrow" w:cs="Arial"/>
          <w:bCs/>
          <w:sz w:val="22"/>
          <w:szCs w:val="22"/>
        </w:rPr>
        <w:t xml:space="preserve"> </w:t>
      </w:r>
      <w:r w:rsidR="002A3AFC" w:rsidRPr="005056D5">
        <w:rPr>
          <w:rFonts w:ascii="Arial Narrow" w:hAnsi="Arial Narrow" w:cs="Arial"/>
          <w:bCs/>
          <w:sz w:val="22"/>
          <w:szCs w:val="22"/>
        </w:rPr>
        <w:t xml:space="preserve">Compared to this year’s </w:t>
      </w:r>
      <w:r w:rsidR="008C276B" w:rsidRPr="005056D5">
        <w:rPr>
          <w:rFonts w:ascii="Arial Narrow" w:hAnsi="Arial Narrow" w:cs="Arial"/>
          <w:bCs/>
          <w:sz w:val="22"/>
          <w:szCs w:val="22"/>
        </w:rPr>
        <w:t xml:space="preserve">initial </w:t>
      </w:r>
      <w:r w:rsidR="002A3AFC" w:rsidRPr="005056D5">
        <w:rPr>
          <w:rFonts w:ascii="Arial Narrow" w:hAnsi="Arial Narrow" w:cs="Arial"/>
          <w:bCs/>
          <w:sz w:val="22"/>
          <w:szCs w:val="22"/>
        </w:rPr>
        <w:t xml:space="preserve">budget estimate of K42.7 billion the proposed budget for the fiscal year 2015 amounting to K46.7 billion </w:t>
      </w:r>
      <w:r w:rsidR="008C276B" w:rsidRPr="005056D5">
        <w:rPr>
          <w:rFonts w:ascii="Arial Narrow" w:hAnsi="Arial Narrow" w:cs="Arial"/>
          <w:bCs/>
          <w:sz w:val="22"/>
          <w:szCs w:val="22"/>
        </w:rPr>
        <w:t>reflects an increase</w:t>
      </w:r>
      <w:r w:rsidR="00FF575C">
        <w:rPr>
          <w:rFonts w:ascii="Arial Narrow" w:hAnsi="Arial Narrow" w:cs="Arial"/>
          <w:bCs/>
          <w:sz w:val="22"/>
          <w:szCs w:val="22"/>
        </w:rPr>
        <w:t xml:space="preserve"> in the estimates</w:t>
      </w:r>
      <w:r w:rsidR="008C276B" w:rsidRPr="005056D5">
        <w:rPr>
          <w:rFonts w:ascii="Arial Narrow" w:hAnsi="Arial Narrow" w:cs="Arial"/>
          <w:bCs/>
          <w:sz w:val="22"/>
          <w:szCs w:val="22"/>
        </w:rPr>
        <w:t xml:space="preserve"> of 9.3 percent equivalent</w:t>
      </w:r>
      <w:r w:rsidR="002A3AFC" w:rsidRPr="005056D5">
        <w:rPr>
          <w:rFonts w:ascii="Arial Narrow" w:hAnsi="Arial Narrow" w:cs="Arial"/>
          <w:bCs/>
          <w:sz w:val="22"/>
          <w:szCs w:val="22"/>
        </w:rPr>
        <w:t xml:space="preserve"> to K4 billion.</w:t>
      </w:r>
    </w:p>
    <w:p w:rsidR="00375CFA" w:rsidRPr="005056D5" w:rsidRDefault="00375CFA" w:rsidP="009D07DC">
      <w:pPr>
        <w:pStyle w:val="Default"/>
        <w:jc w:val="both"/>
        <w:rPr>
          <w:rFonts w:ascii="Arial Narrow" w:hAnsi="Arial Narrow" w:cs="Arial"/>
          <w:bCs/>
          <w:sz w:val="22"/>
          <w:szCs w:val="22"/>
        </w:rPr>
      </w:pPr>
    </w:p>
    <w:p w:rsidR="00AE0DB6" w:rsidRDefault="008C276B" w:rsidP="009D07DC">
      <w:pPr>
        <w:jc w:val="both"/>
        <w:rPr>
          <w:rFonts w:ascii="Arial Narrow" w:hAnsi="Arial Narrow" w:cs="Arial"/>
          <w:bCs/>
        </w:rPr>
      </w:pPr>
      <w:r w:rsidRPr="005056D5">
        <w:rPr>
          <w:rFonts w:ascii="Arial Narrow" w:hAnsi="Arial Narrow" w:cs="Arial"/>
          <w:bCs/>
        </w:rPr>
        <w:t>T</w:t>
      </w:r>
      <w:r w:rsidR="0028690A" w:rsidRPr="005056D5">
        <w:rPr>
          <w:rFonts w:ascii="Arial Narrow" w:hAnsi="Arial Narrow" w:cs="Arial"/>
          <w:bCs/>
        </w:rPr>
        <w:t xml:space="preserve">he JCTR </w:t>
      </w:r>
      <w:r w:rsidRPr="005056D5">
        <w:rPr>
          <w:rFonts w:ascii="Arial Narrow" w:hAnsi="Arial Narrow" w:cs="Arial"/>
          <w:bCs/>
        </w:rPr>
        <w:t xml:space="preserve">is of the opinion </w:t>
      </w:r>
      <w:r w:rsidR="0028690A" w:rsidRPr="005056D5">
        <w:rPr>
          <w:rFonts w:ascii="Arial Narrow" w:hAnsi="Arial Narrow" w:cs="Arial"/>
          <w:bCs/>
        </w:rPr>
        <w:t xml:space="preserve">that there is general good will </w:t>
      </w:r>
      <w:r w:rsidR="0015163F" w:rsidRPr="005056D5">
        <w:rPr>
          <w:rFonts w:ascii="Arial Narrow" w:hAnsi="Arial Narrow" w:cs="Arial"/>
          <w:bCs/>
        </w:rPr>
        <w:t>and fa</w:t>
      </w:r>
      <w:r w:rsidR="00865C5C">
        <w:rPr>
          <w:rFonts w:ascii="Arial Narrow" w:hAnsi="Arial Narrow" w:cs="Arial"/>
          <w:bCs/>
        </w:rPr>
        <w:t>i</w:t>
      </w:r>
      <w:r w:rsidR="0015163F" w:rsidRPr="005056D5">
        <w:rPr>
          <w:rFonts w:ascii="Arial Narrow" w:hAnsi="Arial Narrow" w:cs="Arial"/>
          <w:bCs/>
        </w:rPr>
        <w:t xml:space="preserve">r understanding among government technocrats </w:t>
      </w:r>
      <w:r w:rsidR="007D4CAB" w:rsidRPr="005056D5">
        <w:rPr>
          <w:rFonts w:ascii="Arial Narrow" w:hAnsi="Arial Narrow" w:cs="Arial"/>
          <w:bCs/>
        </w:rPr>
        <w:t>regarding the development</w:t>
      </w:r>
      <w:r w:rsidR="00F70C84" w:rsidRPr="005056D5">
        <w:rPr>
          <w:rFonts w:ascii="Arial Narrow" w:hAnsi="Arial Narrow" w:cs="Arial"/>
          <w:bCs/>
        </w:rPr>
        <w:t xml:space="preserve"> priorities of the nation as spel</w:t>
      </w:r>
      <w:r w:rsidR="00111E4C">
        <w:rPr>
          <w:rFonts w:ascii="Arial Narrow" w:hAnsi="Arial Narrow" w:cs="Arial"/>
          <w:bCs/>
        </w:rPr>
        <w:t>t</w:t>
      </w:r>
      <w:r w:rsidR="00F70C84" w:rsidRPr="005056D5">
        <w:rPr>
          <w:rFonts w:ascii="Arial Narrow" w:hAnsi="Arial Narrow" w:cs="Arial"/>
          <w:bCs/>
        </w:rPr>
        <w:t xml:space="preserve"> </w:t>
      </w:r>
      <w:r w:rsidR="007D2D19" w:rsidRPr="005056D5">
        <w:rPr>
          <w:rFonts w:ascii="Arial Narrow" w:hAnsi="Arial Narrow" w:cs="Arial"/>
          <w:bCs/>
        </w:rPr>
        <w:t>out in</w:t>
      </w:r>
      <w:r w:rsidR="0028690A" w:rsidRPr="005056D5">
        <w:rPr>
          <w:rFonts w:ascii="Arial Narrow" w:hAnsi="Arial Narrow" w:cs="Arial"/>
          <w:bCs/>
        </w:rPr>
        <w:t xml:space="preserve"> the </w:t>
      </w:r>
      <w:r w:rsidR="009639EE" w:rsidRPr="005056D5">
        <w:rPr>
          <w:rFonts w:ascii="Arial Narrow" w:hAnsi="Arial Narrow" w:cs="Arial"/>
          <w:bCs/>
        </w:rPr>
        <w:t xml:space="preserve">2015 </w:t>
      </w:r>
      <w:r w:rsidR="007D2D19" w:rsidRPr="005056D5">
        <w:rPr>
          <w:rFonts w:ascii="Arial Narrow" w:hAnsi="Arial Narrow" w:cs="Arial"/>
          <w:bCs/>
        </w:rPr>
        <w:t>National B</w:t>
      </w:r>
      <w:r w:rsidR="009639EE" w:rsidRPr="005056D5">
        <w:rPr>
          <w:rFonts w:ascii="Arial Narrow" w:hAnsi="Arial Narrow" w:cs="Arial"/>
          <w:bCs/>
        </w:rPr>
        <w:t>udget</w:t>
      </w:r>
      <w:r w:rsidR="0015163F" w:rsidRPr="005056D5">
        <w:rPr>
          <w:rFonts w:ascii="Arial Narrow" w:hAnsi="Arial Narrow" w:cs="Arial"/>
          <w:bCs/>
        </w:rPr>
        <w:t xml:space="preserve">. </w:t>
      </w:r>
      <w:r w:rsidR="0028690A" w:rsidRPr="005056D5">
        <w:rPr>
          <w:rFonts w:ascii="Arial Narrow" w:hAnsi="Arial Narrow" w:cs="Arial"/>
          <w:bCs/>
        </w:rPr>
        <w:t xml:space="preserve"> </w:t>
      </w:r>
      <w:r w:rsidR="0015163F" w:rsidRPr="005056D5">
        <w:rPr>
          <w:rFonts w:ascii="Arial Narrow" w:hAnsi="Arial Narrow" w:cs="Arial"/>
          <w:bCs/>
        </w:rPr>
        <w:t>Yet</w:t>
      </w:r>
      <w:r w:rsidR="0028690A" w:rsidRPr="005056D5">
        <w:rPr>
          <w:rFonts w:ascii="Arial Narrow" w:hAnsi="Arial Narrow" w:cs="Arial"/>
          <w:bCs/>
        </w:rPr>
        <w:t xml:space="preserve"> </w:t>
      </w:r>
      <w:r w:rsidR="0015163F" w:rsidRPr="005056D5">
        <w:rPr>
          <w:rFonts w:ascii="Arial Narrow" w:hAnsi="Arial Narrow" w:cs="Arial"/>
          <w:bCs/>
        </w:rPr>
        <w:t xml:space="preserve">reality has shown that </w:t>
      </w:r>
      <w:r w:rsidR="0028690A" w:rsidRPr="005056D5">
        <w:rPr>
          <w:rFonts w:ascii="Arial Narrow" w:hAnsi="Arial Narrow" w:cs="Arial"/>
          <w:bCs/>
        </w:rPr>
        <w:t xml:space="preserve">due diligence is not given to the implementation of the </w:t>
      </w:r>
      <w:r w:rsidR="0015163F" w:rsidRPr="005056D5">
        <w:rPr>
          <w:rFonts w:ascii="Arial Narrow" w:hAnsi="Arial Narrow" w:cs="Arial"/>
          <w:bCs/>
        </w:rPr>
        <w:t>budget</w:t>
      </w:r>
      <w:r w:rsidR="0028690A" w:rsidRPr="005056D5">
        <w:rPr>
          <w:rFonts w:ascii="Arial Narrow" w:hAnsi="Arial Narrow" w:cs="Arial"/>
          <w:bCs/>
        </w:rPr>
        <w:t>. For example if we measure the performance of the 2014 budget</w:t>
      </w:r>
      <w:r w:rsidR="00487EB1" w:rsidRPr="005056D5">
        <w:rPr>
          <w:rFonts w:ascii="Arial Narrow" w:hAnsi="Arial Narrow" w:cs="Arial"/>
          <w:bCs/>
        </w:rPr>
        <w:t xml:space="preserve"> against the four </w:t>
      </w:r>
      <w:r w:rsidR="007C34F4" w:rsidRPr="005056D5">
        <w:rPr>
          <w:rFonts w:ascii="Arial Narrow" w:hAnsi="Arial Narrow" w:cs="Arial"/>
          <w:bCs/>
        </w:rPr>
        <w:t>main functions of a national budget</w:t>
      </w:r>
      <w:r w:rsidR="005151B5" w:rsidRPr="005056D5">
        <w:rPr>
          <w:rFonts w:ascii="Arial Narrow" w:hAnsi="Arial Narrow" w:cs="Arial"/>
          <w:bCs/>
        </w:rPr>
        <w:t>, namely the a</w:t>
      </w:r>
      <w:r w:rsidR="0028690A" w:rsidRPr="005056D5">
        <w:rPr>
          <w:rFonts w:ascii="Arial Narrow" w:hAnsi="Arial Narrow" w:cs="Arial"/>
          <w:bCs/>
        </w:rPr>
        <w:t>llocative, distributive, stabilization and developmental function</w:t>
      </w:r>
      <w:r w:rsidR="005151B5" w:rsidRPr="005056D5">
        <w:rPr>
          <w:rFonts w:ascii="Arial Narrow" w:hAnsi="Arial Narrow" w:cs="Arial"/>
          <w:bCs/>
        </w:rPr>
        <w:t xml:space="preserve">s </w:t>
      </w:r>
      <w:r w:rsidR="0028690A" w:rsidRPr="005056D5">
        <w:rPr>
          <w:rFonts w:ascii="Arial Narrow" w:hAnsi="Arial Narrow" w:cs="Arial"/>
          <w:bCs/>
        </w:rPr>
        <w:t xml:space="preserve">one notes that </w:t>
      </w:r>
      <w:r w:rsidR="007C34F4" w:rsidRPr="005056D5">
        <w:rPr>
          <w:rFonts w:ascii="Arial Narrow" w:hAnsi="Arial Narrow" w:cs="Arial"/>
          <w:bCs/>
        </w:rPr>
        <w:t xml:space="preserve">relative </w:t>
      </w:r>
      <w:r w:rsidR="0028690A" w:rsidRPr="005056D5">
        <w:rPr>
          <w:rFonts w:ascii="Arial Narrow" w:hAnsi="Arial Narrow" w:cs="Arial"/>
          <w:bCs/>
        </w:rPr>
        <w:t>success was on</w:t>
      </w:r>
      <w:r w:rsidR="007C34F4" w:rsidRPr="005056D5">
        <w:rPr>
          <w:rFonts w:ascii="Arial Narrow" w:hAnsi="Arial Narrow" w:cs="Arial"/>
          <w:bCs/>
        </w:rPr>
        <w:t>ly scored in one area namely infrastructure</w:t>
      </w:r>
      <w:r w:rsidR="0028690A" w:rsidRPr="005056D5">
        <w:rPr>
          <w:rFonts w:ascii="Arial Narrow" w:hAnsi="Arial Narrow" w:cs="Arial"/>
          <w:bCs/>
        </w:rPr>
        <w:t xml:space="preserve"> development</w:t>
      </w:r>
      <w:r w:rsidR="007C34F4" w:rsidRPr="005056D5">
        <w:rPr>
          <w:rFonts w:ascii="Arial Narrow" w:hAnsi="Arial Narrow" w:cs="Arial"/>
          <w:bCs/>
        </w:rPr>
        <w:t xml:space="preserve"> which is essentially a development function</w:t>
      </w:r>
      <w:r w:rsidR="0028690A" w:rsidRPr="005056D5">
        <w:rPr>
          <w:rFonts w:ascii="Arial Narrow" w:hAnsi="Arial Narrow" w:cs="Arial"/>
          <w:bCs/>
        </w:rPr>
        <w:t xml:space="preserve">. </w:t>
      </w:r>
      <w:r w:rsidR="007D4CAB" w:rsidRPr="005056D5">
        <w:rPr>
          <w:rFonts w:ascii="Arial Narrow" w:hAnsi="Arial Narrow" w:cs="Arial"/>
          <w:bCs/>
        </w:rPr>
        <w:t xml:space="preserve">In a sense </w:t>
      </w:r>
      <w:r w:rsidR="0028690A" w:rsidRPr="005056D5">
        <w:rPr>
          <w:rFonts w:ascii="Arial Narrow" w:hAnsi="Arial Narrow" w:cs="Arial"/>
          <w:bCs/>
        </w:rPr>
        <w:t xml:space="preserve">the 2014 budget </w:t>
      </w:r>
      <w:r w:rsidR="00487EB1" w:rsidRPr="005056D5">
        <w:rPr>
          <w:rFonts w:ascii="Arial Narrow" w:hAnsi="Arial Narrow" w:cs="Arial"/>
          <w:bCs/>
        </w:rPr>
        <w:t xml:space="preserve">has </w:t>
      </w:r>
      <w:r w:rsidR="007C34F4" w:rsidRPr="005056D5">
        <w:rPr>
          <w:rFonts w:ascii="Arial Narrow" w:hAnsi="Arial Narrow" w:cs="Arial"/>
          <w:bCs/>
        </w:rPr>
        <w:t>performed meagerly in</w:t>
      </w:r>
      <w:r w:rsidR="0028690A" w:rsidRPr="005056D5">
        <w:rPr>
          <w:rFonts w:ascii="Arial Narrow" w:hAnsi="Arial Narrow" w:cs="Arial"/>
          <w:bCs/>
        </w:rPr>
        <w:t xml:space="preserve"> the allocative, distributive and stabilization function</w:t>
      </w:r>
      <w:r w:rsidR="007A147F" w:rsidRPr="005056D5">
        <w:rPr>
          <w:rFonts w:ascii="Arial Narrow" w:hAnsi="Arial Narrow" w:cs="Arial"/>
          <w:bCs/>
        </w:rPr>
        <w:t>s</w:t>
      </w:r>
      <w:r w:rsidR="000830B9" w:rsidRPr="005056D5">
        <w:rPr>
          <w:rFonts w:ascii="Arial Narrow" w:hAnsi="Arial Narrow" w:cs="Arial"/>
          <w:bCs/>
        </w:rPr>
        <w:t xml:space="preserve">. In allocations, </w:t>
      </w:r>
      <w:r w:rsidR="007A147F" w:rsidRPr="005056D5">
        <w:rPr>
          <w:rFonts w:ascii="Arial Narrow" w:hAnsi="Arial Narrow" w:cs="Arial"/>
          <w:bCs/>
        </w:rPr>
        <w:t>on account of irregularity of funding and funding</w:t>
      </w:r>
      <w:r w:rsidR="000830B9" w:rsidRPr="005056D5">
        <w:rPr>
          <w:rFonts w:ascii="Arial Narrow" w:hAnsi="Arial Narrow" w:cs="Arial"/>
          <w:bCs/>
        </w:rPr>
        <w:t xml:space="preserve"> disparities in which sectors</w:t>
      </w:r>
      <w:r w:rsidR="00487EB1" w:rsidRPr="005056D5">
        <w:rPr>
          <w:rFonts w:ascii="Arial Narrow" w:hAnsi="Arial Narrow" w:cs="Arial"/>
          <w:bCs/>
        </w:rPr>
        <w:t xml:space="preserve">, institutions and provinces are </w:t>
      </w:r>
      <w:r w:rsidR="007A147F" w:rsidRPr="005056D5">
        <w:rPr>
          <w:rFonts w:ascii="Arial Narrow" w:hAnsi="Arial Narrow" w:cs="Arial"/>
          <w:bCs/>
        </w:rPr>
        <w:t xml:space="preserve">experiencing </w:t>
      </w:r>
      <w:r w:rsidR="00487EB1" w:rsidRPr="005056D5">
        <w:rPr>
          <w:rFonts w:ascii="Arial Narrow" w:hAnsi="Arial Narrow" w:cs="Arial"/>
          <w:bCs/>
        </w:rPr>
        <w:t>funding</w:t>
      </w:r>
      <w:r w:rsidR="000830B9" w:rsidRPr="005056D5">
        <w:rPr>
          <w:rFonts w:ascii="Arial Narrow" w:hAnsi="Arial Narrow" w:cs="Arial"/>
          <w:bCs/>
        </w:rPr>
        <w:t xml:space="preserve"> </w:t>
      </w:r>
      <w:r w:rsidR="007A147F" w:rsidRPr="005056D5">
        <w:rPr>
          <w:rFonts w:ascii="Arial Narrow" w:hAnsi="Arial Narrow" w:cs="Arial"/>
          <w:bCs/>
        </w:rPr>
        <w:t xml:space="preserve">gaps </w:t>
      </w:r>
      <w:r w:rsidR="000830B9" w:rsidRPr="005056D5">
        <w:rPr>
          <w:rFonts w:ascii="Arial Narrow" w:hAnsi="Arial Narrow" w:cs="Arial"/>
          <w:bCs/>
        </w:rPr>
        <w:t xml:space="preserve">during </w:t>
      </w:r>
      <w:r w:rsidR="00487EB1" w:rsidRPr="005056D5">
        <w:rPr>
          <w:rFonts w:ascii="Arial Narrow" w:hAnsi="Arial Narrow" w:cs="Arial"/>
          <w:bCs/>
        </w:rPr>
        <w:t xml:space="preserve">budget </w:t>
      </w:r>
      <w:r w:rsidR="000830B9" w:rsidRPr="005056D5">
        <w:rPr>
          <w:rFonts w:ascii="Arial Narrow" w:hAnsi="Arial Narrow" w:cs="Arial"/>
          <w:bCs/>
        </w:rPr>
        <w:t xml:space="preserve">implementation. </w:t>
      </w:r>
      <w:r w:rsidR="002C4C9E" w:rsidRPr="005056D5">
        <w:rPr>
          <w:rFonts w:ascii="Arial Narrow" w:hAnsi="Arial Narrow" w:cs="Arial"/>
          <w:bCs/>
        </w:rPr>
        <w:t>Some local authorities and education institutions to</w:t>
      </w:r>
      <w:r w:rsidR="007D4CAB" w:rsidRPr="005056D5">
        <w:rPr>
          <w:rFonts w:ascii="Arial Narrow" w:hAnsi="Arial Narrow" w:cs="Arial"/>
          <w:bCs/>
        </w:rPr>
        <w:t>-</w:t>
      </w:r>
      <w:r w:rsidR="002C4C9E" w:rsidRPr="005056D5">
        <w:rPr>
          <w:rFonts w:ascii="Arial Narrow" w:hAnsi="Arial Narrow" w:cs="Arial"/>
          <w:bCs/>
        </w:rPr>
        <w:t>date are stil</w:t>
      </w:r>
      <w:r w:rsidR="00487EB1" w:rsidRPr="005056D5">
        <w:rPr>
          <w:rFonts w:ascii="Arial Narrow" w:hAnsi="Arial Narrow" w:cs="Arial"/>
          <w:bCs/>
        </w:rPr>
        <w:t xml:space="preserve">l </w:t>
      </w:r>
      <w:r w:rsidR="007D4CAB" w:rsidRPr="005056D5">
        <w:rPr>
          <w:rFonts w:ascii="Arial Narrow" w:hAnsi="Arial Narrow" w:cs="Arial"/>
          <w:bCs/>
        </w:rPr>
        <w:t xml:space="preserve">lagging </w:t>
      </w:r>
      <w:r w:rsidR="00487EB1" w:rsidRPr="005056D5">
        <w:rPr>
          <w:rFonts w:ascii="Arial Narrow" w:hAnsi="Arial Narrow" w:cs="Arial"/>
          <w:bCs/>
        </w:rPr>
        <w:t>behind in receipt of their general support</w:t>
      </w:r>
      <w:r w:rsidR="002C4C9E" w:rsidRPr="005056D5">
        <w:rPr>
          <w:rFonts w:ascii="Arial Narrow" w:hAnsi="Arial Narrow" w:cs="Arial"/>
          <w:bCs/>
        </w:rPr>
        <w:t xml:space="preserve"> grants. </w:t>
      </w:r>
      <w:r w:rsidR="00487EB1" w:rsidRPr="005056D5">
        <w:rPr>
          <w:rFonts w:ascii="Arial Narrow" w:hAnsi="Arial Narrow" w:cs="Arial"/>
          <w:bCs/>
        </w:rPr>
        <w:t>We have</w:t>
      </w:r>
      <w:r w:rsidR="000830B9" w:rsidRPr="005056D5">
        <w:rPr>
          <w:rFonts w:ascii="Arial Narrow" w:hAnsi="Arial Narrow" w:cs="Arial"/>
          <w:bCs/>
        </w:rPr>
        <w:t xml:space="preserve"> rural schools in which teachers </w:t>
      </w:r>
      <w:r w:rsidR="009639EE" w:rsidRPr="005056D5">
        <w:rPr>
          <w:rFonts w:ascii="Arial Narrow" w:hAnsi="Arial Narrow" w:cs="Arial"/>
          <w:bCs/>
        </w:rPr>
        <w:t xml:space="preserve">are </w:t>
      </w:r>
      <w:r w:rsidR="00487EB1" w:rsidRPr="005056D5">
        <w:rPr>
          <w:rFonts w:ascii="Arial Narrow" w:hAnsi="Arial Narrow" w:cs="Arial"/>
          <w:bCs/>
        </w:rPr>
        <w:t xml:space="preserve">subsidizing schools by </w:t>
      </w:r>
      <w:r w:rsidR="000830B9" w:rsidRPr="005056D5">
        <w:rPr>
          <w:rFonts w:ascii="Arial Narrow" w:hAnsi="Arial Narrow" w:cs="Arial"/>
          <w:bCs/>
        </w:rPr>
        <w:t>contribut</w:t>
      </w:r>
      <w:r w:rsidR="009639EE" w:rsidRPr="005056D5">
        <w:rPr>
          <w:rFonts w:ascii="Arial Narrow" w:hAnsi="Arial Narrow" w:cs="Arial"/>
          <w:bCs/>
        </w:rPr>
        <w:t>ing</w:t>
      </w:r>
      <w:r w:rsidR="000830B9" w:rsidRPr="005056D5">
        <w:rPr>
          <w:rFonts w:ascii="Arial Narrow" w:hAnsi="Arial Narrow" w:cs="Arial"/>
          <w:bCs/>
        </w:rPr>
        <w:t xml:space="preserve"> money from </w:t>
      </w:r>
      <w:r w:rsidR="00487EB1" w:rsidRPr="005056D5">
        <w:rPr>
          <w:rFonts w:ascii="Arial Narrow" w:hAnsi="Arial Narrow" w:cs="Arial"/>
          <w:bCs/>
        </w:rPr>
        <w:t xml:space="preserve">their </w:t>
      </w:r>
      <w:r w:rsidR="000830B9" w:rsidRPr="005056D5">
        <w:rPr>
          <w:rFonts w:ascii="Arial Narrow" w:hAnsi="Arial Narrow" w:cs="Arial"/>
          <w:bCs/>
        </w:rPr>
        <w:t xml:space="preserve">salaries to buy chalk </w:t>
      </w:r>
      <w:r w:rsidR="00487EB1" w:rsidRPr="005056D5">
        <w:rPr>
          <w:rFonts w:ascii="Arial Narrow" w:hAnsi="Arial Narrow" w:cs="Arial"/>
          <w:bCs/>
        </w:rPr>
        <w:t>which ordinar</w:t>
      </w:r>
      <w:r w:rsidR="007A147F" w:rsidRPr="005056D5">
        <w:rPr>
          <w:rFonts w:ascii="Arial Narrow" w:hAnsi="Arial Narrow" w:cs="Arial"/>
          <w:bCs/>
        </w:rPr>
        <w:t>il</w:t>
      </w:r>
      <w:r w:rsidR="00487EB1" w:rsidRPr="005056D5">
        <w:rPr>
          <w:rFonts w:ascii="Arial Narrow" w:hAnsi="Arial Narrow" w:cs="Arial"/>
          <w:bCs/>
        </w:rPr>
        <w:t>y is supposed to be procured by government</w:t>
      </w:r>
      <w:r w:rsidR="000830B9" w:rsidRPr="005056D5">
        <w:rPr>
          <w:rFonts w:ascii="Arial Narrow" w:hAnsi="Arial Narrow" w:cs="Arial"/>
          <w:bCs/>
        </w:rPr>
        <w:t xml:space="preserve">. </w:t>
      </w:r>
    </w:p>
    <w:p w:rsidR="0028690A" w:rsidRPr="005056D5" w:rsidRDefault="000830B9" w:rsidP="009D07DC">
      <w:pPr>
        <w:jc w:val="both"/>
        <w:rPr>
          <w:rFonts w:ascii="Arial Narrow" w:hAnsi="Arial Narrow" w:cs="Arial"/>
          <w:bCs/>
        </w:rPr>
      </w:pPr>
      <w:r w:rsidRPr="005056D5">
        <w:rPr>
          <w:rFonts w:ascii="Arial Narrow" w:hAnsi="Arial Narrow" w:cs="Arial"/>
          <w:bCs/>
        </w:rPr>
        <w:t xml:space="preserve">On the stabilization function, the 2014 budget failed to measure up to this standard. </w:t>
      </w:r>
      <w:r w:rsidR="007C34F4" w:rsidRPr="005056D5">
        <w:rPr>
          <w:rFonts w:ascii="Arial Narrow" w:hAnsi="Arial Narrow" w:cs="Arial"/>
          <w:bCs/>
        </w:rPr>
        <w:t>Wage and recruitment freeze, r</w:t>
      </w:r>
      <w:r w:rsidRPr="005056D5">
        <w:rPr>
          <w:rFonts w:ascii="Arial Narrow" w:hAnsi="Arial Narrow" w:cs="Arial"/>
          <w:bCs/>
        </w:rPr>
        <w:t>ising cost of livin</w:t>
      </w:r>
      <w:r w:rsidR="00487EB1" w:rsidRPr="005056D5">
        <w:rPr>
          <w:rFonts w:ascii="Arial Narrow" w:hAnsi="Arial Narrow" w:cs="Arial"/>
          <w:bCs/>
        </w:rPr>
        <w:t>g, increasing inflation from 7.0 p</w:t>
      </w:r>
      <w:r w:rsidR="00550161" w:rsidRPr="005056D5">
        <w:rPr>
          <w:rFonts w:ascii="Arial Narrow" w:hAnsi="Arial Narrow" w:cs="Arial"/>
          <w:bCs/>
        </w:rPr>
        <w:t>ercent</w:t>
      </w:r>
      <w:r w:rsidRPr="005056D5">
        <w:rPr>
          <w:rFonts w:ascii="Arial Narrow" w:hAnsi="Arial Narrow" w:cs="Arial"/>
          <w:bCs/>
        </w:rPr>
        <w:t xml:space="preserve"> in </w:t>
      </w:r>
      <w:r w:rsidR="00487EB1" w:rsidRPr="005056D5">
        <w:rPr>
          <w:rFonts w:ascii="Arial Narrow" w:hAnsi="Arial Narrow" w:cs="Arial"/>
          <w:bCs/>
        </w:rPr>
        <w:t>September</w:t>
      </w:r>
      <w:r w:rsidRPr="005056D5">
        <w:rPr>
          <w:rFonts w:ascii="Arial Narrow" w:hAnsi="Arial Narrow" w:cs="Arial"/>
          <w:bCs/>
        </w:rPr>
        <w:t xml:space="preserve"> 2013 to 7.8 per cent in September 2014. Interest rates rose from </w:t>
      </w:r>
      <w:r w:rsidR="00550161" w:rsidRPr="005056D5">
        <w:rPr>
          <w:rFonts w:ascii="Arial Narrow" w:hAnsi="Arial Narrow" w:cs="Arial"/>
          <w:bCs/>
        </w:rPr>
        <w:t>16.4</w:t>
      </w:r>
      <w:r w:rsidR="007C34F4" w:rsidRPr="005056D5">
        <w:rPr>
          <w:rFonts w:ascii="Arial Narrow" w:hAnsi="Arial Narrow" w:cs="Arial"/>
          <w:bCs/>
        </w:rPr>
        <w:t xml:space="preserve"> per cent in </w:t>
      </w:r>
      <w:r w:rsidR="00550161" w:rsidRPr="005056D5">
        <w:rPr>
          <w:rFonts w:ascii="Arial Narrow" w:hAnsi="Arial Narrow" w:cs="Arial"/>
          <w:bCs/>
        </w:rPr>
        <w:t>January to 19.7</w:t>
      </w:r>
      <w:r w:rsidR="007C34F4" w:rsidRPr="005056D5">
        <w:rPr>
          <w:rFonts w:ascii="Arial Narrow" w:hAnsi="Arial Narrow" w:cs="Arial"/>
          <w:bCs/>
        </w:rPr>
        <w:t xml:space="preserve"> per cent </w:t>
      </w:r>
      <w:r w:rsidR="00550161" w:rsidRPr="005056D5">
        <w:rPr>
          <w:rFonts w:ascii="Arial Narrow" w:hAnsi="Arial Narrow" w:cs="Arial"/>
          <w:bCs/>
        </w:rPr>
        <w:t>in August 2014.</w:t>
      </w:r>
      <w:r w:rsidR="0015163F" w:rsidRPr="005056D5">
        <w:rPr>
          <w:rFonts w:ascii="Arial Narrow" w:hAnsi="Arial Narrow" w:cs="Arial"/>
          <w:bCs/>
        </w:rPr>
        <w:t xml:space="preserve"> Regarding the </w:t>
      </w:r>
      <w:r w:rsidR="00550161" w:rsidRPr="005056D5">
        <w:rPr>
          <w:rFonts w:ascii="Arial Narrow" w:hAnsi="Arial Narrow" w:cs="Arial"/>
          <w:bCs/>
        </w:rPr>
        <w:t xml:space="preserve">distributive function, we note </w:t>
      </w:r>
      <w:r w:rsidR="00E70ED7" w:rsidRPr="005056D5">
        <w:rPr>
          <w:rFonts w:ascii="Arial Narrow" w:hAnsi="Arial Narrow" w:cs="Arial"/>
          <w:bCs/>
        </w:rPr>
        <w:t xml:space="preserve">with concern </w:t>
      </w:r>
      <w:r w:rsidR="00550161" w:rsidRPr="005056D5">
        <w:rPr>
          <w:rFonts w:ascii="Arial Narrow" w:hAnsi="Arial Narrow" w:cs="Arial"/>
          <w:bCs/>
        </w:rPr>
        <w:t xml:space="preserve">rising inequality in Zambia. The major reason why economic growth </w:t>
      </w:r>
      <w:r w:rsidR="00E70ED7" w:rsidRPr="005056D5">
        <w:rPr>
          <w:rFonts w:ascii="Arial Narrow" w:hAnsi="Arial Narrow" w:cs="Arial"/>
          <w:bCs/>
        </w:rPr>
        <w:t xml:space="preserve">in Zambia, </w:t>
      </w:r>
      <w:r w:rsidR="007D4CAB" w:rsidRPr="005056D5">
        <w:rPr>
          <w:rFonts w:ascii="Arial Narrow" w:hAnsi="Arial Narrow" w:cs="Arial"/>
          <w:bCs/>
        </w:rPr>
        <w:t>averaging 6.0</w:t>
      </w:r>
      <w:r w:rsidR="00E70ED7" w:rsidRPr="005056D5">
        <w:rPr>
          <w:rFonts w:ascii="Arial Narrow" w:hAnsi="Arial Narrow" w:cs="Arial"/>
          <w:bCs/>
        </w:rPr>
        <w:t xml:space="preserve">% percent annually, has </w:t>
      </w:r>
      <w:r w:rsidR="00550161" w:rsidRPr="005056D5">
        <w:rPr>
          <w:rFonts w:ascii="Arial Narrow" w:hAnsi="Arial Narrow" w:cs="Arial"/>
          <w:bCs/>
        </w:rPr>
        <w:t>not translated into pragmatic poverty reduct</w:t>
      </w:r>
      <w:r w:rsidR="009639EE" w:rsidRPr="005056D5">
        <w:rPr>
          <w:rFonts w:ascii="Arial Narrow" w:hAnsi="Arial Narrow" w:cs="Arial"/>
          <w:bCs/>
        </w:rPr>
        <w:t xml:space="preserve">ion is on account of inequality.  Poverty levels in rural Zambia average </w:t>
      </w:r>
      <w:r w:rsidR="00AA4FC2">
        <w:rPr>
          <w:rFonts w:ascii="Arial Narrow" w:hAnsi="Arial Narrow" w:cs="Arial"/>
          <w:bCs/>
        </w:rPr>
        <w:t>7</w:t>
      </w:r>
      <w:r w:rsidR="009639EE" w:rsidRPr="005056D5">
        <w:rPr>
          <w:rFonts w:ascii="Arial Narrow" w:hAnsi="Arial Narrow" w:cs="Arial"/>
          <w:bCs/>
        </w:rPr>
        <w:t xml:space="preserve">7 </w:t>
      </w:r>
      <w:r w:rsidR="007D4CAB" w:rsidRPr="005056D5">
        <w:rPr>
          <w:rFonts w:ascii="Arial Narrow" w:hAnsi="Arial Narrow" w:cs="Arial"/>
          <w:bCs/>
        </w:rPr>
        <w:t>p</w:t>
      </w:r>
      <w:r w:rsidR="009639EE" w:rsidRPr="005056D5">
        <w:rPr>
          <w:rFonts w:ascii="Arial Narrow" w:hAnsi="Arial Narrow" w:cs="Arial"/>
          <w:bCs/>
        </w:rPr>
        <w:t>er cent while urban poverty is estimated at 23 percent.</w:t>
      </w:r>
      <w:r w:rsidR="007A147F" w:rsidRPr="005056D5">
        <w:rPr>
          <w:rFonts w:ascii="Arial Narrow" w:hAnsi="Arial Narrow" w:cs="Arial"/>
          <w:bCs/>
        </w:rPr>
        <w:t xml:space="preserve"> The kwacha tumbled during the first and second quarters of the year against major currencies, for example the exchange rate of the Zambian Kwacha to the US dollar depreciated from K5.53</w:t>
      </w:r>
      <w:r w:rsidR="009D07DC" w:rsidRPr="005056D5">
        <w:rPr>
          <w:rFonts w:ascii="Arial Narrow" w:hAnsi="Arial Narrow" w:cs="Arial"/>
          <w:bCs/>
        </w:rPr>
        <w:t xml:space="preserve"> in January 2014</w:t>
      </w:r>
      <w:r w:rsidR="007A147F" w:rsidRPr="005056D5">
        <w:rPr>
          <w:rFonts w:ascii="Arial Narrow" w:hAnsi="Arial Narrow" w:cs="Arial"/>
          <w:bCs/>
        </w:rPr>
        <w:t xml:space="preserve"> to </w:t>
      </w:r>
      <w:r w:rsidR="00FF575C">
        <w:rPr>
          <w:rFonts w:ascii="Arial Narrow" w:hAnsi="Arial Narrow" w:cs="Arial"/>
          <w:bCs/>
        </w:rPr>
        <w:t xml:space="preserve">K7 in May and later to </w:t>
      </w:r>
      <w:r w:rsidR="007A147F" w:rsidRPr="005056D5">
        <w:rPr>
          <w:rFonts w:ascii="Arial Narrow" w:hAnsi="Arial Narrow" w:cs="Arial"/>
          <w:bCs/>
        </w:rPr>
        <w:t xml:space="preserve">K6.61 in June 2014. </w:t>
      </w:r>
      <w:r w:rsidR="009D07DC" w:rsidRPr="005056D5">
        <w:rPr>
          <w:rFonts w:ascii="Arial Narrow" w:hAnsi="Arial Narrow" w:cs="Arial"/>
          <w:bCs/>
        </w:rPr>
        <w:t xml:space="preserve"> Regarding revenues and expenditure</w:t>
      </w:r>
      <w:r w:rsidR="009D07DC" w:rsidRPr="005056D5">
        <w:rPr>
          <w:rFonts w:ascii="Arial Narrow" w:hAnsi="Arial Narrow"/>
        </w:rPr>
        <w:t xml:space="preserve"> </w:t>
      </w:r>
      <w:r w:rsidR="005874D5" w:rsidRPr="005056D5">
        <w:rPr>
          <w:rFonts w:ascii="Arial Narrow" w:hAnsi="Arial Narrow"/>
        </w:rPr>
        <w:t>performance the status</w:t>
      </w:r>
      <w:r w:rsidR="009D07DC" w:rsidRPr="005056D5">
        <w:rPr>
          <w:rFonts w:ascii="Arial Narrow" w:hAnsi="Arial Narrow"/>
        </w:rPr>
        <w:t xml:space="preserve"> quo by mid-year was such that by June 2014 total revenue and grants to the government were estimated at K31.62 billion and yet total expenditure outturn by June 2014 was estimated at K41. 29 billion reflecting a deficit of </w:t>
      </w:r>
      <w:r w:rsidR="009D07DC" w:rsidRPr="005056D5">
        <w:rPr>
          <w:rFonts w:ascii="Arial Narrow" w:hAnsi="Arial Narrow" w:cs="Arial"/>
          <w:bCs/>
        </w:rPr>
        <w:t>K9.67 billion.</w:t>
      </w:r>
    </w:p>
    <w:p w:rsidR="00550161" w:rsidRPr="005056D5" w:rsidRDefault="00550161" w:rsidP="009D07DC">
      <w:pPr>
        <w:pStyle w:val="Default"/>
        <w:jc w:val="both"/>
        <w:rPr>
          <w:rFonts w:ascii="Arial Narrow" w:hAnsi="Arial Narrow" w:cs="Arial"/>
          <w:bCs/>
          <w:sz w:val="22"/>
          <w:szCs w:val="22"/>
        </w:rPr>
      </w:pPr>
    </w:p>
    <w:p w:rsidR="0015163F" w:rsidRPr="005056D5" w:rsidRDefault="00550161" w:rsidP="009D07DC">
      <w:pPr>
        <w:pStyle w:val="Default"/>
        <w:jc w:val="both"/>
        <w:rPr>
          <w:rFonts w:ascii="Arial Narrow" w:hAnsi="Arial Narrow" w:cs="Arial"/>
          <w:bCs/>
          <w:sz w:val="22"/>
          <w:szCs w:val="22"/>
        </w:rPr>
      </w:pPr>
      <w:r w:rsidRPr="005056D5">
        <w:rPr>
          <w:rFonts w:ascii="Arial Narrow" w:hAnsi="Arial Narrow" w:cs="Arial"/>
          <w:bCs/>
          <w:sz w:val="22"/>
          <w:szCs w:val="22"/>
        </w:rPr>
        <w:t>Focusing on the 2015 fis</w:t>
      </w:r>
      <w:r w:rsidR="009D07DC" w:rsidRPr="005056D5">
        <w:rPr>
          <w:rFonts w:ascii="Arial Narrow" w:hAnsi="Arial Narrow" w:cs="Arial"/>
          <w:bCs/>
          <w:sz w:val="22"/>
          <w:szCs w:val="22"/>
        </w:rPr>
        <w:t>cal year we appeal for strict</w:t>
      </w:r>
      <w:r w:rsidRPr="005056D5">
        <w:rPr>
          <w:rFonts w:ascii="Arial Narrow" w:hAnsi="Arial Narrow" w:cs="Arial"/>
          <w:bCs/>
          <w:sz w:val="22"/>
          <w:szCs w:val="22"/>
        </w:rPr>
        <w:t xml:space="preserve"> avoidance of funding delays and funding gaps. We should a</w:t>
      </w:r>
      <w:r w:rsidR="0015163F" w:rsidRPr="005056D5">
        <w:rPr>
          <w:rFonts w:ascii="Arial Narrow" w:hAnsi="Arial Narrow" w:cs="Arial"/>
          <w:bCs/>
          <w:sz w:val="22"/>
          <w:szCs w:val="22"/>
        </w:rPr>
        <w:t>void</w:t>
      </w:r>
      <w:r w:rsidRPr="005056D5">
        <w:rPr>
          <w:rFonts w:ascii="Arial Narrow" w:hAnsi="Arial Narrow" w:cs="Arial"/>
          <w:bCs/>
          <w:sz w:val="22"/>
          <w:szCs w:val="22"/>
        </w:rPr>
        <w:t xml:space="preserve"> situation</w:t>
      </w:r>
      <w:r w:rsidR="009D07DC" w:rsidRPr="005056D5">
        <w:rPr>
          <w:rFonts w:ascii="Arial Narrow" w:hAnsi="Arial Narrow" w:cs="Arial"/>
          <w:bCs/>
          <w:sz w:val="22"/>
          <w:szCs w:val="22"/>
        </w:rPr>
        <w:t>s</w:t>
      </w:r>
      <w:r w:rsidRPr="005056D5">
        <w:rPr>
          <w:rFonts w:ascii="Arial Narrow" w:hAnsi="Arial Narrow" w:cs="Arial"/>
          <w:bCs/>
          <w:sz w:val="22"/>
          <w:szCs w:val="22"/>
        </w:rPr>
        <w:t xml:space="preserve"> where funds released for implementation of acti</w:t>
      </w:r>
      <w:r w:rsidR="0015163F" w:rsidRPr="005056D5">
        <w:rPr>
          <w:rFonts w:ascii="Arial Narrow" w:hAnsi="Arial Narrow" w:cs="Arial"/>
          <w:bCs/>
          <w:sz w:val="22"/>
          <w:szCs w:val="22"/>
        </w:rPr>
        <w:t xml:space="preserve">vities in Provinces and Spending Agencies </w:t>
      </w:r>
      <w:r w:rsidR="009D07DC" w:rsidRPr="005056D5">
        <w:rPr>
          <w:rFonts w:ascii="Arial Narrow" w:hAnsi="Arial Narrow" w:cs="Arial"/>
          <w:bCs/>
          <w:sz w:val="22"/>
          <w:szCs w:val="22"/>
        </w:rPr>
        <w:t xml:space="preserve">are </w:t>
      </w:r>
      <w:r w:rsidR="005874D5" w:rsidRPr="005056D5">
        <w:rPr>
          <w:rFonts w:ascii="Arial Narrow" w:hAnsi="Arial Narrow" w:cs="Arial"/>
          <w:bCs/>
          <w:sz w:val="22"/>
          <w:szCs w:val="22"/>
        </w:rPr>
        <w:t>marooned</w:t>
      </w:r>
      <w:r w:rsidR="009D07DC" w:rsidRPr="005056D5">
        <w:rPr>
          <w:rFonts w:ascii="Arial Narrow" w:hAnsi="Arial Narrow" w:cs="Arial"/>
          <w:bCs/>
          <w:sz w:val="22"/>
          <w:szCs w:val="22"/>
        </w:rPr>
        <w:t xml:space="preserve"> at</w:t>
      </w:r>
      <w:r w:rsidR="0015163F" w:rsidRPr="005056D5">
        <w:rPr>
          <w:rFonts w:ascii="Arial Narrow" w:hAnsi="Arial Narrow" w:cs="Arial"/>
          <w:bCs/>
          <w:sz w:val="22"/>
          <w:szCs w:val="22"/>
        </w:rPr>
        <w:t xml:space="preserve"> ministerial offices in Lusaka</w:t>
      </w:r>
      <w:r w:rsidR="00D50182">
        <w:rPr>
          <w:rFonts w:ascii="Arial Narrow" w:hAnsi="Arial Narrow" w:cs="Arial"/>
          <w:bCs/>
          <w:sz w:val="22"/>
          <w:szCs w:val="22"/>
        </w:rPr>
        <w:t xml:space="preserve"> on account of inertia in</w:t>
      </w:r>
      <w:r w:rsidR="0015163F" w:rsidRPr="005056D5">
        <w:rPr>
          <w:rFonts w:ascii="Arial Narrow" w:hAnsi="Arial Narrow" w:cs="Arial"/>
          <w:bCs/>
          <w:sz w:val="22"/>
          <w:szCs w:val="22"/>
        </w:rPr>
        <w:t xml:space="preserve"> public officers.</w:t>
      </w:r>
    </w:p>
    <w:p w:rsidR="00487EB1" w:rsidRPr="005056D5" w:rsidRDefault="00487EB1" w:rsidP="009D07DC">
      <w:pPr>
        <w:pStyle w:val="Default"/>
        <w:jc w:val="both"/>
        <w:rPr>
          <w:rFonts w:ascii="Arial Narrow" w:hAnsi="Arial Narrow" w:cs="Arial"/>
          <w:bCs/>
          <w:sz w:val="22"/>
          <w:szCs w:val="22"/>
        </w:rPr>
      </w:pPr>
    </w:p>
    <w:p w:rsidR="002A3AFC" w:rsidRPr="005056D5" w:rsidRDefault="00487EB1" w:rsidP="009D07DC">
      <w:pPr>
        <w:pStyle w:val="Default"/>
        <w:jc w:val="both"/>
        <w:rPr>
          <w:rFonts w:ascii="Arial Narrow" w:hAnsi="Arial Narrow" w:cs="Arial"/>
          <w:bCs/>
          <w:sz w:val="22"/>
          <w:szCs w:val="22"/>
        </w:rPr>
      </w:pPr>
      <w:r w:rsidRPr="005056D5">
        <w:rPr>
          <w:rFonts w:ascii="Arial Narrow" w:hAnsi="Arial Narrow" w:cs="Arial"/>
          <w:bCs/>
          <w:sz w:val="22"/>
          <w:szCs w:val="22"/>
        </w:rPr>
        <w:t>The allocation to the constitution making p</w:t>
      </w:r>
      <w:r w:rsidR="002A3AFC" w:rsidRPr="005056D5">
        <w:rPr>
          <w:rFonts w:ascii="Arial Narrow" w:hAnsi="Arial Narrow" w:cs="Arial"/>
          <w:bCs/>
          <w:sz w:val="22"/>
          <w:szCs w:val="22"/>
        </w:rPr>
        <w:t>rocess amounting to K29.3 million is indicative that the government has no desire to complete</w:t>
      </w:r>
      <w:r w:rsidRPr="005056D5">
        <w:rPr>
          <w:rFonts w:ascii="Arial Narrow" w:hAnsi="Arial Narrow" w:cs="Arial"/>
          <w:bCs/>
          <w:sz w:val="22"/>
          <w:szCs w:val="22"/>
        </w:rPr>
        <w:t xml:space="preserve"> this exercise </w:t>
      </w:r>
      <w:r w:rsidR="002A3AFC" w:rsidRPr="005056D5">
        <w:rPr>
          <w:rFonts w:ascii="Arial Narrow" w:hAnsi="Arial Narrow" w:cs="Arial"/>
          <w:bCs/>
          <w:sz w:val="22"/>
          <w:szCs w:val="22"/>
        </w:rPr>
        <w:t xml:space="preserve">before </w:t>
      </w:r>
      <w:r w:rsidR="00ED03F5">
        <w:rPr>
          <w:rFonts w:ascii="Arial Narrow" w:hAnsi="Arial Narrow" w:cs="Arial"/>
          <w:bCs/>
          <w:sz w:val="22"/>
          <w:szCs w:val="22"/>
        </w:rPr>
        <w:t xml:space="preserve">the </w:t>
      </w:r>
      <w:r w:rsidR="002A3AFC" w:rsidRPr="005056D5">
        <w:rPr>
          <w:rFonts w:ascii="Arial Narrow" w:hAnsi="Arial Narrow" w:cs="Arial"/>
          <w:bCs/>
          <w:sz w:val="22"/>
          <w:szCs w:val="22"/>
        </w:rPr>
        <w:t>20</w:t>
      </w:r>
      <w:r w:rsidRPr="005056D5">
        <w:rPr>
          <w:rFonts w:ascii="Arial Narrow" w:hAnsi="Arial Narrow" w:cs="Arial"/>
          <w:bCs/>
          <w:sz w:val="22"/>
          <w:szCs w:val="22"/>
        </w:rPr>
        <w:t>16</w:t>
      </w:r>
      <w:r w:rsidR="00ED03F5">
        <w:rPr>
          <w:rFonts w:ascii="Arial Narrow" w:hAnsi="Arial Narrow" w:cs="Arial"/>
          <w:bCs/>
          <w:sz w:val="22"/>
          <w:szCs w:val="22"/>
        </w:rPr>
        <w:t xml:space="preserve"> General Elections</w:t>
      </w:r>
      <w:r w:rsidRPr="005056D5">
        <w:rPr>
          <w:rFonts w:ascii="Arial Narrow" w:hAnsi="Arial Narrow" w:cs="Arial"/>
          <w:bCs/>
          <w:sz w:val="22"/>
          <w:szCs w:val="22"/>
        </w:rPr>
        <w:t>. In a sense it reflects the P</w:t>
      </w:r>
      <w:r w:rsidR="002A3AFC" w:rsidRPr="005056D5">
        <w:rPr>
          <w:rFonts w:ascii="Arial Narrow" w:hAnsi="Arial Narrow" w:cs="Arial"/>
          <w:bCs/>
          <w:sz w:val="22"/>
          <w:szCs w:val="22"/>
        </w:rPr>
        <w:t>atriotic Front’s conscious wish to go into the 2016 elections with the subsist</w:t>
      </w:r>
      <w:r w:rsidR="00943F89" w:rsidRPr="005056D5">
        <w:rPr>
          <w:rFonts w:ascii="Arial Narrow" w:hAnsi="Arial Narrow" w:cs="Arial"/>
          <w:bCs/>
          <w:sz w:val="22"/>
          <w:szCs w:val="22"/>
        </w:rPr>
        <w:t>ing constitution under the misconception of the assumption that the current constitution is politically favorable</w:t>
      </w:r>
      <w:r w:rsidRPr="005056D5">
        <w:rPr>
          <w:rFonts w:ascii="Arial Narrow" w:hAnsi="Arial Narrow" w:cs="Arial"/>
          <w:bCs/>
          <w:sz w:val="22"/>
          <w:szCs w:val="22"/>
        </w:rPr>
        <w:t xml:space="preserve"> </w:t>
      </w:r>
      <w:r w:rsidR="00ED03F5">
        <w:rPr>
          <w:rFonts w:ascii="Arial Narrow" w:hAnsi="Arial Narrow" w:cs="Arial"/>
          <w:bCs/>
          <w:sz w:val="22"/>
          <w:szCs w:val="22"/>
        </w:rPr>
        <w:t xml:space="preserve">and </w:t>
      </w:r>
      <w:r w:rsidRPr="005056D5">
        <w:rPr>
          <w:rFonts w:ascii="Arial Narrow" w:hAnsi="Arial Narrow" w:cs="Arial"/>
          <w:bCs/>
          <w:sz w:val="22"/>
          <w:szCs w:val="22"/>
        </w:rPr>
        <w:t>expedient</w:t>
      </w:r>
      <w:r w:rsidR="005E04CF" w:rsidRPr="005056D5">
        <w:rPr>
          <w:rFonts w:ascii="Arial Narrow" w:hAnsi="Arial Narrow" w:cs="Arial"/>
          <w:bCs/>
          <w:sz w:val="22"/>
          <w:szCs w:val="22"/>
        </w:rPr>
        <w:t>. The reality is that the PF’s</w:t>
      </w:r>
      <w:r w:rsidR="00943F89" w:rsidRPr="005056D5">
        <w:rPr>
          <w:rFonts w:ascii="Arial Narrow" w:hAnsi="Arial Narrow" w:cs="Arial"/>
          <w:bCs/>
          <w:sz w:val="22"/>
          <w:szCs w:val="22"/>
        </w:rPr>
        <w:t xml:space="preserve"> </w:t>
      </w:r>
      <w:r w:rsidR="005E04CF" w:rsidRPr="005056D5">
        <w:rPr>
          <w:rFonts w:ascii="Arial Narrow" w:hAnsi="Arial Narrow" w:cs="Arial"/>
          <w:bCs/>
          <w:sz w:val="22"/>
          <w:szCs w:val="22"/>
        </w:rPr>
        <w:t xml:space="preserve">predecessors </w:t>
      </w:r>
      <w:r w:rsidR="00943F89" w:rsidRPr="005056D5">
        <w:rPr>
          <w:rFonts w:ascii="Arial Narrow" w:hAnsi="Arial Narrow" w:cs="Arial"/>
          <w:bCs/>
          <w:sz w:val="22"/>
          <w:szCs w:val="22"/>
        </w:rPr>
        <w:t xml:space="preserve">made </w:t>
      </w:r>
      <w:r w:rsidR="005E04CF" w:rsidRPr="005056D5">
        <w:rPr>
          <w:rFonts w:ascii="Arial Narrow" w:hAnsi="Arial Narrow" w:cs="Arial"/>
          <w:bCs/>
          <w:sz w:val="22"/>
          <w:szCs w:val="22"/>
        </w:rPr>
        <w:t xml:space="preserve">similar </w:t>
      </w:r>
      <w:r w:rsidR="00FF575C">
        <w:rPr>
          <w:rFonts w:ascii="Arial Narrow" w:hAnsi="Arial Narrow" w:cs="Arial"/>
          <w:bCs/>
          <w:sz w:val="22"/>
          <w:szCs w:val="22"/>
        </w:rPr>
        <w:t xml:space="preserve">and </w:t>
      </w:r>
      <w:r w:rsidR="00943F89" w:rsidRPr="005056D5">
        <w:rPr>
          <w:rFonts w:ascii="Arial Narrow" w:hAnsi="Arial Narrow" w:cs="Arial"/>
          <w:bCs/>
          <w:sz w:val="22"/>
          <w:szCs w:val="22"/>
        </w:rPr>
        <w:t>all too easy assumptions which resulted into the PF win</w:t>
      </w:r>
      <w:r w:rsidR="005E04CF" w:rsidRPr="005056D5">
        <w:rPr>
          <w:rFonts w:ascii="Arial Narrow" w:hAnsi="Arial Narrow" w:cs="Arial"/>
          <w:bCs/>
          <w:sz w:val="22"/>
          <w:szCs w:val="22"/>
        </w:rPr>
        <w:t>ning</w:t>
      </w:r>
      <w:r w:rsidR="00943F89" w:rsidRPr="005056D5">
        <w:rPr>
          <w:rFonts w:ascii="Arial Narrow" w:hAnsi="Arial Narrow" w:cs="Arial"/>
          <w:bCs/>
          <w:sz w:val="22"/>
          <w:szCs w:val="22"/>
        </w:rPr>
        <w:t xml:space="preserve"> the </w:t>
      </w:r>
      <w:r w:rsidR="005E04CF" w:rsidRPr="005056D5">
        <w:rPr>
          <w:rFonts w:ascii="Arial Narrow" w:hAnsi="Arial Narrow" w:cs="Arial"/>
          <w:bCs/>
          <w:sz w:val="22"/>
          <w:szCs w:val="22"/>
        </w:rPr>
        <w:t xml:space="preserve">2011 </w:t>
      </w:r>
      <w:r w:rsidR="00943F89" w:rsidRPr="005056D5">
        <w:rPr>
          <w:rFonts w:ascii="Arial Narrow" w:hAnsi="Arial Narrow" w:cs="Arial"/>
          <w:bCs/>
          <w:sz w:val="22"/>
          <w:szCs w:val="22"/>
        </w:rPr>
        <w:t>elections.</w:t>
      </w:r>
      <w:r w:rsidR="00FF575C">
        <w:rPr>
          <w:rFonts w:ascii="Arial Narrow" w:hAnsi="Arial Narrow" w:cs="Arial"/>
          <w:bCs/>
          <w:sz w:val="22"/>
          <w:szCs w:val="22"/>
        </w:rPr>
        <w:t xml:space="preserve"> There is an invaluable lesson to be learnt on score!</w:t>
      </w:r>
    </w:p>
    <w:p w:rsidR="0015163F" w:rsidRPr="005056D5" w:rsidRDefault="0015163F" w:rsidP="009D07DC">
      <w:pPr>
        <w:pStyle w:val="Default"/>
        <w:jc w:val="both"/>
        <w:rPr>
          <w:rFonts w:ascii="Arial Narrow" w:hAnsi="Arial Narrow" w:cs="Arial"/>
          <w:bCs/>
          <w:sz w:val="22"/>
          <w:szCs w:val="22"/>
        </w:rPr>
      </w:pPr>
    </w:p>
    <w:p w:rsidR="00550161" w:rsidRPr="005056D5" w:rsidRDefault="00F966D9" w:rsidP="009D07DC">
      <w:pPr>
        <w:pStyle w:val="Default"/>
        <w:jc w:val="both"/>
        <w:rPr>
          <w:rFonts w:ascii="Arial Narrow" w:hAnsi="Arial Narrow" w:cs="Arial"/>
          <w:bCs/>
          <w:sz w:val="22"/>
          <w:szCs w:val="22"/>
        </w:rPr>
      </w:pPr>
      <w:r>
        <w:rPr>
          <w:rFonts w:ascii="Arial Narrow" w:hAnsi="Arial Narrow" w:cs="Arial"/>
          <w:bCs/>
          <w:sz w:val="22"/>
          <w:szCs w:val="22"/>
        </w:rPr>
        <w:lastRenderedPageBreak/>
        <w:t>We</w:t>
      </w:r>
      <w:r w:rsidR="00550161" w:rsidRPr="005056D5">
        <w:rPr>
          <w:rFonts w:ascii="Arial Narrow" w:hAnsi="Arial Narrow" w:cs="Arial"/>
          <w:bCs/>
          <w:sz w:val="22"/>
          <w:szCs w:val="22"/>
        </w:rPr>
        <w:t xml:space="preserve"> </w:t>
      </w:r>
      <w:r w:rsidR="005E04CF" w:rsidRPr="005056D5">
        <w:rPr>
          <w:rFonts w:ascii="Arial Narrow" w:hAnsi="Arial Narrow" w:cs="Arial"/>
          <w:bCs/>
          <w:sz w:val="22"/>
          <w:szCs w:val="22"/>
        </w:rPr>
        <w:t xml:space="preserve">urge policy </w:t>
      </w:r>
      <w:r>
        <w:rPr>
          <w:rFonts w:ascii="Arial Narrow" w:hAnsi="Arial Narrow" w:cs="Arial"/>
          <w:bCs/>
          <w:sz w:val="22"/>
          <w:szCs w:val="22"/>
        </w:rPr>
        <w:t xml:space="preserve">formulators, advisors and implementers alike </w:t>
      </w:r>
      <w:r w:rsidR="005E04CF" w:rsidRPr="005056D5">
        <w:rPr>
          <w:rFonts w:ascii="Arial Narrow" w:hAnsi="Arial Narrow" w:cs="Arial"/>
          <w:bCs/>
          <w:sz w:val="22"/>
          <w:szCs w:val="22"/>
        </w:rPr>
        <w:t xml:space="preserve">to </w:t>
      </w:r>
      <w:r w:rsidR="00F70C84" w:rsidRPr="005056D5">
        <w:rPr>
          <w:rFonts w:ascii="Arial Narrow" w:hAnsi="Arial Narrow" w:cs="Arial"/>
          <w:bCs/>
          <w:sz w:val="22"/>
          <w:szCs w:val="22"/>
        </w:rPr>
        <w:t>address</w:t>
      </w:r>
      <w:r w:rsidR="00550161" w:rsidRPr="005056D5">
        <w:rPr>
          <w:rFonts w:ascii="Arial Narrow" w:hAnsi="Arial Narrow" w:cs="Arial"/>
          <w:bCs/>
          <w:sz w:val="22"/>
          <w:szCs w:val="22"/>
        </w:rPr>
        <w:t xml:space="preserve"> the challenges affecting public service delivery </w:t>
      </w:r>
      <w:r w:rsidR="00F70C84" w:rsidRPr="005056D5">
        <w:rPr>
          <w:rFonts w:ascii="Arial Narrow" w:hAnsi="Arial Narrow" w:cs="Arial"/>
          <w:bCs/>
          <w:sz w:val="22"/>
          <w:szCs w:val="22"/>
        </w:rPr>
        <w:t>in education</w:t>
      </w:r>
      <w:r w:rsidR="00550161" w:rsidRPr="005056D5">
        <w:rPr>
          <w:rFonts w:ascii="Arial Narrow" w:hAnsi="Arial Narrow" w:cs="Arial"/>
          <w:bCs/>
          <w:sz w:val="22"/>
          <w:szCs w:val="22"/>
        </w:rPr>
        <w:t>, health and water and sanitation</w:t>
      </w:r>
      <w:r w:rsidR="00F70C84" w:rsidRPr="005056D5">
        <w:rPr>
          <w:rFonts w:ascii="Arial Narrow" w:hAnsi="Arial Narrow" w:cs="Arial"/>
          <w:bCs/>
          <w:sz w:val="22"/>
          <w:szCs w:val="22"/>
        </w:rPr>
        <w:t xml:space="preserve"> sectors</w:t>
      </w:r>
      <w:r w:rsidR="00550161" w:rsidRPr="005056D5">
        <w:rPr>
          <w:rFonts w:ascii="Arial Narrow" w:hAnsi="Arial Narrow" w:cs="Arial"/>
          <w:bCs/>
          <w:sz w:val="22"/>
          <w:szCs w:val="22"/>
        </w:rPr>
        <w:t xml:space="preserve">. As JCTR we are concerned that nearly all the districts, cities and municipalities </w:t>
      </w:r>
      <w:r w:rsidR="0015163F" w:rsidRPr="005056D5">
        <w:rPr>
          <w:rFonts w:ascii="Arial Narrow" w:hAnsi="Arial Narrow" w:cs="Arial"/>
          <w:bCs/>
          <w:sz w:val="22"/>
          <w:szCs w:val="22"/>
        </w:rPr>
        <w:t xml:space="preserve">in Zambia </w:t>
      </w:r>
      <w:r w:rsidR="00550161" w:rsidRPr="005056D5">
        <w:rPr>
          <w:rFonts w:ascii="Arial Narrow" w:hAnsi="Arial Narrow" w:cs="Arial"/>
          <w:bCs/>
          <w:sz w:val="22"/>
          <w:szCs w:val="22"/>
        </w:rPr>
        <w:t xml:space="preserve">are experiencing </w:t>
      </w:r>
      <w:r w:rsidR="00F70C84" w:rsidRPr="005056D5">
        <w:rPr>
          <w:rFonts w:ascii="Arial Narrow" w:hAnsi="Arial Narrow" w:cs="Arial"/>
          <w:bCs/>
          <w:sz w:val="22"/>
          <w:szCs w:val="22"/>
        </w:rPr>
        <w:t>erratic water supplies</w:t>
      </w:r>
      <w:r w:rsidR="00550161" w:rsidRPr="005056D5">
        <w:rPr>
          <w:rFonts w:ascii="Arial Narrow" w:hAnsi="Arial Narrow" w:cs="Arial"/>
          <w:bCs/>
          <w:sz w:val="22"/>
          <w:szCs w:val="22"/>
        </w:rPr>
        <w:t>.</w:t>
      </w:r>
      <w:r w:rsidR="0015163F" w:rsidRPr="005056D5">
        <w:rPr>
          <w:rFonts w:ascii="Arial Narrow" w:hAnsi="Arial Narrow" w:cs="Arial"/>
          <w:bCs/>
          <w:sz w:val="22"/>
          <w:szCs w:val="22"/>
        </w:rPr>
        <w:t xml:space="preserve"> Unfortunately the situation has become a norm rather than an exception. We </w:t>
      </w:r>
      <w:r w:rsidR="005E04CF" w:rsidRPr="005056D5">
        <w:rPr>
          <w:rFonts w:ascii="Arial Narrow" w:hAnsi="Arial Narrow" w:cs="Arial"/>
          <w:bCs/>
          <w:sz w:val="22"/>
          <w:szCs w:val="22"/>
        </w:rPr>
        <w:t>recommend</w:t>
      </w:r>
      <w:r w:rsidR="0015163F" w:rsidRPr="005056D5">
        <w:rPr>
          <w:rFonts w:ascii="Arial Narrow" w:hAnsi="Arial Narrow" w:cs="Arial"/>
          <w:bCs/>
          <w:sz w:val="22"/>
          <w:szCs w:val="22"/>
        </w:rPr>
        <w:t xml:space="preserve"> forward thinking </w:t>
      </w:r>
      <w:r w:rsidR="00CF572E" w:rsidRPr="005056D5">
        <w:rPr>
          <w:rFonts w:ascii="Arial Narrow" w:hAnsi="Arial Narrow" w:cs="Arial"/>
          <w:bCs/>
          <w:sz w:val="22"/>
          <w:szCs w:val="22"/>
        </w:rPr>
        <w:t xml:space="preserve">on this matter </w:t>
      </w:r>
      <w:r w:rsidR="0015163F" w:rsidRPr="005056D5">
        <w:rPr>
          <w:rFonts w:ascii="Arial Narrow" w:hAnsi="Arial Narrow" w:cs="Arial"/>
          <w:bCs/>
          <w:sz w:val="22"/>
          <w:szCs w:val="22"/>
        </w:rPr>
        <w:t xml:space="preserve">by way of a pragmatic intervention to address the looming </w:t>
      </w:r>
      <w:r w:rsidR="00CF572E" w:rsidRPr="005056D5">
        <w:rPr>
          <w:rFonts w:ascii="Arial Narrow" w:hAnsi="Arial Narrow" w:cs="Arial"/>
          <w:bCs/>
          <w:sz w:val="22"/>
          <w:szCs w:val="22"/>
        </w:rPr>
        <w:t>crisis of water supply in the wake of rapid population and city growth in Zambia.</w:t>
      </w:r>
      <w:r w:rsidR="003D0DB0" w:rsidRPr="005056D5">
        <w:rPr>
          <w:rFonts w:ascii="Arial Narrow" w:hAnsi="Arial Narrow" w:cs="Arial"/>
          <w:bCs/>
          <w:sz w:val="22"/>
          <w:szCs w:val="22"/>
        </w:rPr>
        <w:t xml:space="preserve"> We cannot afford to leave this issue to chance. We therefore appeal that as part and parcel of </w:t>
      </w:r>
      <w:r w:rsidR="009639EE" w:rsidRPr="005056D5">
        <w:rPr>
          <w:rFonts w:ascii="Arial Narrow" w:hAnsi="Arial Narrow" w:cs="Arial"/>
          <w:bCs/>
          <w:sz w:val="22"/>
          <w:szCs w:val="22"/>
        </w:rPr>
        <w:t xml:space="preserve">national </w:t>
      </w:r>
      <w:r w:rsidR="003D0DB0" w:rsidRPr="005056D5">
        <w:rPr>
          <w:rFonts w:ascii="Arial Narrow" w:hAnsi="Arial Narrow" w:cs="Arial"/>
          <w:bCs/>
          <w:sz w:val="22"/>
          <w:szCs w:val="22"/>
        </w:rPr>
        <w:t>infrastructure investment plan,</w:t>
      </w:r>
      <w:r w:rsidR="009639EE" w:rsidRPr="005056D5">
        <w:rPr>
          <w:rFonts w:ascii="Arial Narrow" w:hAnsi="Arial Narrow" w:cs="Arial"/>
          <w:bCs/>
          <w:sz w:val="22"/>
          <w:szCs w:val="22"/>
        </w:rPr>
        <w:t xml:space="preserve"> expansion and </w:t>
      </w:r>
      <w:r w:rsidR="003D0DB0" w:rsidRPr="005056D5">
        <w:rPr>
          <w:rFonts w:ascii="Arial Narrow" w:hAnsi="Arial Narrow" w:cs="Arial"/>
          <w:bCs/>
          <w:sz w:val="22"/>
          <w:szCs w:val="22"/>
        </w:rPr>
        <w:t>improvement</w:t>
      </w:r>
      <w:r w:rsidR="009639EE" w:rsidRPr="005056D5">
        <w:rPr>
          <w:rFonts w:ascii="Arial Narrow" w:hAnsi="Arial Narrow" w:cs="Arial"/>
          <w:bCs/>
          <w:sz w:val="22"/>
          <w:szCs w:val="22"/>
        </w:rPr>
        <w:t xml:space="preserve"> of water </w:t>
      </w:r>
      <w:r w:rsidR="005E04CF" w:rsidRPr="005056D5">
        <w:rPr>
          <w:rFonts w:ascii="Arial Narrow" w:hAnsi="Arial Narrow" w:cs="Arial"/>
          <w:bCs/>
          <w:sz w:val="22"/>
          <w:szCs w:val="22"/>
        </w:rPr>
        <w:t>supply and quality</w:t>
      </w:r>
      <w:r w:rsidR="003D0DB0" w:rsidRPr="005056D5">
        <w:rPr>
          <w:rFonts w:ascii="Arial Narrow" w:hAnsi="Arial Narrow" w:cs="Arial"/>
          <w:bCs/>
          <w:sz w:val="22"/>
          <w:szCs w:val="22"/>
        </w:rPr>
        <w:t xml:space="preserve"> be prioritized.</w:t>
      </w:r>
    </w:p>
    <w:p w:rsidR="00CF572E" w:rsidRPr="005056D5" w:rsidRDefault="00CF572E" w:rsidP="009D07DC">
      <w:pPr>
        <w:pStyle w:val="Default"/>
        <w:jc w:val="both"/>
        <w:rPr>
          <w:rFonts w:ascii="Arial Narrow" w:hAnsi="Arial Narrow" w:cs="Arial"/>
          <w:bCs/>
          <w:sz w:val="22"/>
          <w:szCs w:val="22"/>
        </w:rPr>
      </w:pPr>
    </w:p>
    <w:p w:rsidR="005874D5" w:rsidRDefault="005E04CF" w:rsidP="009D07DC">
      <w:pPr>
        <w:pStyle w:val="Default"/>
        <w:jc w:val="both"/>
        <w:rPr>
          <w:rFonts w:ascii="Arial Narrow" w:hAnsi="Arial Narrow" w:cs="Arial"/>
          <w:bCs/>
          <w:sz w:val="22"/>
          <w:szCs w:val="22"/>
        </w:rPr>
      </w:pPr>
      <w:r w:rsidRPr="005056D5">
        <w:rPr>
          <w:rFonts w:ascii="Arial Narrow" w:hAnsi="Arial Narrow" w:cs="Arial"/>
          <w:bCs/>
          <w:sz w:val="22"/>
          <w:szCs w:val="22"/>
        </w:rPr>
        <w:t>JCTR has observed that t</w:t>
      </w:r>
      <w:r w:rsidR="00CF572E" w:rsidRPr="005056D5">
        <w:rPr>
          <w:rFonts w:ascii="Arial Narrow" w:hAnsi="Arial Narrow" w:cs="Arial"/>
          <w:bCs/>
          <w:sz w:val="22"/>
          <w:szCs w:val="22"/>
        </w:rPr>
        <w:t xml:space="preserve">he greatest weakest in </w:t>
      </w:r>
      <w:r w:rsidR="002C4C9E" w:rsidRPr="005056D5">
        <w:rPr>
          <w:rFonts w:ascii="Arial Narrow" w:hAnsi="Arial Narrow" w:cs="Arial"/>
          <w:bCs/>
          <w:sz w:val="22"/>
          <w:szCs w:val="22"/>
        </w:rPr>
        <w:t xml:space="preserve">national </w:t>
      </w:r>
      <w:r w:rsidR="00CF572E" w:rsidRPr="005056D5">
        <w:rPr>
          <w:rFonts w:ascii="Arial Narrow" w:hAnsi="Arial Narrow" w:cs="Arial"/>
          <w:bCs/>
          <w:sz w:val="22"/>
          <w:szCs w:val="22"/>
        </w:rPr>
        <w:t xml:space="preserve">budget formulation in Zambia has </w:t>
      </w:r>
      <w:r w:rsidR="003D0DB0" w:rsidRPr="005056D5">
        <w:rPr>
          <w:rFonts w:ascii="Arial Narrow" w:hAnsi="Arial Narrow" w:cs="Arial"/>
          <w:bCs/>
          <w:sz w:val="22"/>
          <w:szCs w:val="22"/>
        </w:rPr>
        <w:t>been the</w:t>
      </w:r>
      <w:r w:rsidR="00CF572E" w:rsidRPr="005056D5">
        <w:rPr>
          <w:rFonts w:ascii="Arial Narrow" w:hAnsi="Arial Narrow" w:cs="Arial"/>
          <w:bCs/>
          <w:sz w:val="22"/>
          <w:szCs w:val="22"/>
        </w:rPr>
        <w:t xml:space="preserve"> lack of realism in </w:t>
      </w:r>
      <w:r w:rsidR="003D0DB0" w:rsidRPr="005056D5">
        <w:rPr>
          <w:rFonts w:ascii="Arial Narrow" w:hAnsi="Arial Narrow" w:cs="Arial"/>
          <w:bCs/>
          <w:sz w:val="22"/>
          <w:szCs w:val="22"/>
        </w:rPr>
        <w:t xml:space="preserve">this important national process. This is evidenced from </w:t>
      </w:r>
      <w:r w:rsidR="002C4C9E" w:rsidRPr="005056D5">
        <w:rPr>
          <w:rFonts w:ascii="Arial Narrow" w:hAnsi="Arial Narrow" w:cs="Arial"/>
          <w:bCs/>
          <w:sz w:val="22"/>
          <w:szCs w:val="22"/>
        </w:rPr>
        <w:t xml:space="preserve">the differences between </w:t>
      </w:r>
      <w:r w:rsidR="00836C00" w:rsidRPr="005056D5">
        <w:rPr>
          <w:rFonts w:ascii="Arial Narrow" w:hAnsi="Arial Narrow" w:cs="Arial"/>
          <w:bCs/>
          <w:sz w:val="22"/>
          <w:szCs w:val="22"/>
        </w:rPr>
        <w:t>forecasts and attendant outturns</w:t>
      </w:r>
      <w:r w:rsidR="003D0DB0" w:rsidRPr="005056D5">
        <w:rPr>
          <w:rFonts w:ascii="Arial Narrow" w:hAnsi="Arial Narrow" w:cs="Arial"/>
          <w:bCs/>
          <w:sz w:val="22"/>
          <w:szCs w:val="22"/>
        </w:rPr>
        <w:t xml:space="preserve">. </w:t>
      </w:r>
      <w:r w:rsidR="00CF572E" w:rsidRPr="005056D5">
        <w:rPr>
          <w:rFonts w:ascii="Arial Narrow" w:hAnsi="Arial Narrow" w:cs="Arial"/>
          <w:bCs/>
          <w:sz w:val="22"/>
          <w:szCs w:val="22"/>
        </w:rPr>
        <w:t xml:space="preserve">The Minister of Finance seemed pleased that inflation has remained within single digit </w:t>
      </w:r>
      <w:r w:rsidR="002C4C9E" w:rsidRPr="005056D5">
        <w:rPr>
          <w:rFonts w:ascii="Arial Narrow" w:hAnsi="Arial Narrow" w:cs="Arial"/>
          <w:bCs/>
          <w:sz w:val="22"/>
          <w:szCs w:val="22"/>
        </w:rPr>
        <w:t xml:space="preserve">during fiscal year 2014 </w:t>
      </w:r>
      <w:r w:rsidR="00CF572E" w:rsidRPr="005056D5">
        <w:rPr>
          <w:rFonts w:ascii="Arial Narrow" w:hAnsi="Arial Narrow" w:cs="Arial"/>
          <w:bCs/>
          <w:sz w:val="22"/>
          <w:szCs w:val="22"/>
        </w:rPr>
        <w:t>yet the truth is that the country has cha</w:t>
      </w:r>
      <w:r w:rsidR="00836C00" w:rsidRPr="005056D5">
        <w:rPr>
          <w:rFonts w:ascii="Arial Narrow" w:hAnsi="Arial Narrow" w:cs="Arial"/>
          <w:bCs/>
          <w:sz w:val="22"/>
          <w:szCs w:val="22"/>
        </w:rPr>
        <w:t>llenges in containing rising</w:t>
      </w:r>
      <w:r w:rsidR="00CF572E" w:rsidRPr="005056D5">
        <w:rPr>
          <w:rFonts w:ascii="Arial Narrow" w:hAnsi="Arial Narrow" w:cs="Arial"/>
          <w:bCs/>
          <w:sz w:val="22"/>
          <w:szCs w:val="22"/>
        </w:rPr>
        <w:t xml:space="preserve"> inflation. Further, the </w:t>
      </w:r>
      <w:r w:rsidR="002C4C9E" w:rsidRPr="005056D5">
        <w:rPr>
          <w:rFonts w:ascii="Arial Narrow" w:hAnsi="Arial Narrow" w:cs="Arial"/>
          <w:bCs/>
          <w:sz w:val="22"/>
          <w:szCs w:val="22"/>
        </w:rPr>
        <w:t>Minister alluded to the fact that</w:t>
      </w:r>
      <w:r w:rsidR="00CF572E" w:rsidRPr="005056D5">
        <w:rPr>
          <w:rFonts w:ascii="Arial Narrow" w:hAnsi="Arial Narrow" w:cs="Arial"/>
          <w:bCs/>
          <w:sz w:val="22"/>
          <w:szCs w:val="22"/>
        </w:rPr>
        <w:t xml:space="preserve"> macroeconomic</w:t>
      </w:r>
      <w:r w:rsidR="003D0DB0" w:rsidRPr="005056D5">
        <w:rPr>
          <w:rFonts w:ascii="Arial Narrow" w:hAnsi="Arial Narrow" w:cs="Arial"/>
          <w:bCs/>
          <w:sz w:val="22"/>
          <w:szCs w:val="22"/>
        </w:rPr>
        <w:t xml:space="preserve"> forecast</w:t>
      </w:r>
      <w:r w:rsidRPr="005056D5">
        <w:rPr>
          <w:rFonts w:ascii="Arial Narrow" w:hAnsi="Arial Narrow" w:cs="Arial"/>
          <w:bCs/>
          <w:sz w:val="22"/>
          <w:szCs w:val="22"/>
        </w:rPr>
        <w:t>s</w:t>
      </w:r>
      <w:r w:rsidR="003D0DB0" w:rsidRPr="005056D5">
        <w:rPr>
          <w:rFonts w:ascii="Arial Narrow" w:hAnsi="Arial Narrow" w:cs="Arial"/>
          <w:bCs/>
          <w:sz w:val="22"/>
          <w:szCs w:val="22"/>
        </w:rPr>
        <w:t xml:space="preserve"> regarding year end inflation</w:t>
      </w:r>
      <w:r w:rsidR="00836C00" w:rsidRPr="005056D5">
        <w:rPr>
          <w:rFonts w:ascii="Arial Narrow" w:hAnsi="Arial Narrow" w:cs="Arial"/>
          <w:bCs/>
          <w:sz w:val="22"/>
          <w:szCs w:val="22"/>
        </w:rPr>
        <w:t xml:space="preserve"> in 2015</w:t>
      </w:r>
      <w:r w:rsidR="003D0DB0" w:rsidRPr="005056D5">
        <w:rPr>
          <w:rFonts w:ascii="Arial Narrow" w:hAnsi="Arial Narrow" w:cs="Arial"/>
          <w:bCs/>
          <w:sz w:val="22"/>
          <w:szCs w:val="22"/>
        </w:rPr>
        <w:t xml:space="preserve"> is envisaged to be under 7.0 Percent, a little higher than last year’s estimate of 6.5 percent.</w:t>
      </w:r>
      <w:r w:rsidR="009639EE" w:rsidRPr="005056D5">
        <w:rPr>
          <w:rFonts w:ascii="Arial Narrow" w:hAnsi="Arial Narrow" w:cs="Arial"/>
          <w:bCs/>
          <w:sz w:val="22"/>
          <w:szCs w:val="22"/>
        </w:rPr>
        <w:t xml:space="preserve"> Yet the Minister is well aware</w:t>
      </w:r>
      <w:r w:rsidR="00836C00" w:rsidRPr="005056D5">
        <w:rPr>
          <w:rFonts w:ascii="Arial Narrow" w:hAnsi="Arial Narrow" w:cs="Arial"/>
          <w:bCs/>
          <w:sz w:val="22"/>
          <w:szCs w:val="22"/>
        </w:rPr>
        <w:t xml:space="preserve"> that given the current levels of inflation for September 2014 being officially </w:t>
      </w:r>
      <w:r w:rsidRPr="005056D5">
        <w:rPr>
          <w:rFonts w:ascii="Arial Narrow" w:hAnsi="Arial Narrow" w:cs="Arial"/>
          <w:bCs/>
          <w:sz w:val="22"/>
          <w:szCs w:val="22"/>
        </w:rPr>
        <w:t xml:space="preserve">reported </w:t>
      </w:r>
      <w:r w:rsidR="00F966D9">
        <w:rPr>
          <w:rFonts w:ascii="Arial Narrow" w:hAnsi="Arial Narrow" w:cs="Arial"/>
          <w:bCs/>
          <w:sz w:val="22"/>
          <w:szCs w:val="22"/>
        </w:rPr>
        <w:t xml:space="preserve">to be </w:t>
      </w:r>
      <w:r w:rsidR="00836C00" w:rsidRPr="005056D5">
        <w:rPr>
          <w:rFonts w:ascii="Arial Narrow" w:hAnsi="Arial Narrow" w:cs="Arial"/>
          <w:bCs/>
          <w:sz w:val="22"/>
          <w:szCs w:val="22"/>
        </w:rPr>
        <w:t xml:space="preserve">at 7.8 Per cent and </w:t>
      </w:r>
      <w:r w:rsidRPr="005056D5">
        <w:rPr>
          <w:rFonts w:ascii="Arial Narrow" w:hAnsi="Arial Narrow" w:cs="Arial"/>
          <w:bCs/>
          <w:sz w:val="22"/>
          <w:szCs w:val="22"/>
        </w:rPr>
        <w:t xml:space="preserve">add to this </w:t>
      </w:r>
      <w:r w:rsidR="00836C00" w:rsidRPr="005056D5">
        <w:rPr>
          <w:rFonts w:ascii="Arial Narrow" w:hAnsi="Arial Narrow" w:cs="Arial"/>
          <w:bCs/>
          <w:sz w:val="22"/>
          <w:szCs w:val="22"/>
        </w:rPr>
        <w:t xml:space="preserve">the reality that the Patriotic Front Government by default pursues </w:t>
      </w:r>
      <w:r w:rsidR="009639EE" w:rsidRPr="005056D5">
        <w:rPr>
          <w:rFonts w:ascii="Arial Narrow" w:hAnsi="Arial Narrow" w:cs="Arial"/>
          <w:bCs/>
          <w:sz w:val="22"/>
          <w:szCs w:val="22"/>
        </w:rPr>
        <w:t xml:space="preserve">fiscal expansionary policies the estimate should have been </w:t>
      </w:r>
      <w:r w:rsidR="007D2D19" w:rsidRPr="005056D5">
        <w:rPr>
          <w:rFonts w:ascii="Arial Narrow" w:hAnsi="Arial Narrow" w:cs="Arial"/>
          <w:bCs/>
          <w:sz w:val="22"/>
          <w:szCs w:val="22"/>
        </w:rPr>
        <w:t xml:space="preserve">higher </w:t>
      </w:r>
      <w:r w:rsidR="00FF575C">
        <w:rPr>
          <w:rFonts w:ascii="Arial Narrow" w:hAnsi="Arial Narrow" w:cs="Arial"/>
          <w:bCs/>
          <w:sz w:val="22"/>
          <w:szCs w:val="22"/>
        </w:rPr>
        <w:t>than the stated figure.</w:t>
      </w:r>
    </w:p>
    <w:p w:rsidR="00FF575C" w:rsidRPr="005056D5" w:rsidRDefault="00FF575C" w:rsidP="009D07DC">
      <w:pPr>
        <w:pStyle w:val="Default"/>
        <w:jc w:val="both"/>
        <w:rPr>
          <w:rFonts w:ascii="Arial Narrow" w:hAnsi="Arial Narrow" w:cs="Arial"/>
          <w:bCs/>
          <w:sz w:val="22"/>
          <w:szCs w:val="22"/>
        </w:rPr>
      </w:pPr>
    </w:p>
    <w:p w:rsidR="005874D5" w:rsidRPr="005056D5" w:rsidRDefault="006007CA" w:rsidP="009D07DC">
      <w:pPr>
        <w:pStyle w:val="Default"/>
        <w:jc w:val="both"/>
        <w:rPr>
          <w:rFonts w:ascii="Arial Narrow" w:hAnsi="Arial Narrow" w:cs="Arial"/>
          <w:bCs/>
          <w:sz w:val="22"/>
          <w:szCs w:val="22"/>
        </w:rPr>
      </w:pPr>
      <w:r>
        <w:rPr>
          <w:rFonts w:ascii="Arial Narrow" w:hAnsi="Arial Narrow" w:cs="Arial"/>
          <w:bCs/>
          <w:sz w:val="22"/>
          <w:szCs w:val="22"/>
        </w:rPr>
        <w:t>L</w:t>
      </w:r>
      <w:r w:rsidR="005874D5" w:rsidRPr="005056D5">
        <w:rPr>
          <w:rFonts w:ascii="Arial Narrow" w:hAnsi="Arial Narrow" w:cs="Arial"/>
          <w:bCs/>
          <w:sz w:val="22"/>
          <w:szCs w:val="22"/>
        </w:rPr>
        <w:t xml:space="preserve">acking in the Minister’s speech is </w:t>
      </w:r>
      <w:r>
        <w:rPr>
          <w:rFonts w:ascii="Arial Narrow" w:hAnsi="Arial Narrow" w:cs="Arial"/>
          <w:bCs/>
          <w:sz w:val="22"/>
          <w:szCs w:val="22"/>
        </w:rPr>
        <w:t xml:space="preserve">a debt sustainability strategy. The Minister </w:t>
      </w:r>
      <w:r w:rsidR="00716EE1">
        <w:rPr>
          <w:rFonts w:ascii="Arial Narrow" w:hAnsi="Arial Narrow" w:cs="Arial"/>
          <w:bCs/>
          <w:sz w:val="22"/>
          <w:szCs w:val="22"/>
        </w:rPr>
        <w:t xml:space="preserve">of Finance </w:t>
      </w:r>
      <w:r>
        <w:rPr>
          <w:rFonts w:ascii="Arial Narrow" w:hAnsi="Arial Narrow" w:cs="Arial"/>
          <w:bCs/>
          <w:sz w:val="22"/>
          <w:szCs w:val="22"/>
        </w:rPr>
        <w:t xml:space="preserve">did not </w:t>
      </w:r>
      <w:r w:rsidR="00716EE1">
        <w:rPr>
          <w:rFonts w:ascii="Arial Narrow" w:hAnsi="Arial Narrow" w:cs="Arial"/>
          <w:bCs/>
          <w:sz w:val="22"/>
          <w:szCs w:val="22"/>
        </w:rPr>
        <w:t>adequately</w:t>
      </w:r>
      <w:r>
        <w:rPr>
          <w:rFonts w:ascii="Arial Narrow" w:hAnsi="Arial Narrow" w:cs="Arial"/>
          <w:bCs/>
          <w:sz w:val="22"/>
          <w:szCs w:val="22"/>
        </w:rPr>
        <w:t xml:space="preserve"> enlighten the nation </w:t>
      </w:r>
      <w:r w:rsidR="00766922">
        <w:rPr>
          <w:rFonts w:ascii="Arial Narrow" w:hAnsi="Arial Narrow" w:cs="Arial"/>
          <w:bCs/>
          <w:sz w:val="22"/>
          <w:szCs w:val="22"/>
        </w:rPr>
        <w:t>on how the country</w:t>
      </w:r>
      <w:r w:rsidR="005874D5" w:rsidRPr="005056D5">
        <w:rPr>
          <w:rFonts w:ascii="Arial Narrow" w:hAnsi="Arial Narrow" w:cs="Arial"/>
          <w:bCs/>
          <w:sz w:val="22"/>
          <w:szCs w:val="22"/>
        </w:rPr>
        <w:t xml:space="preserve"> will handle</w:t>
      </w:r>
      <w:r>
        <w:rPr>
          <w:rFonts w:ascii="Arial Narrow" w:hAnsi="Arial Narrow" w:cs="Arial"/>
          <w:bCs/>
          <w:sz w:val="22"/>
          <w:szCs w:val="22"/>
        </w:rPr>
        <w:t xml:space="preserve"> soaring </w:t>
      </w:r>
      <w:r w:rsidR="005874D5" w:rsidRPr="005056D5">
        <w:rPr>
          <w:rFonts w:ascii="Arial Narrow" w:hAnsi="Arial Narrow" w:cs="Arial"/>
          <w:bCs/>
          <w:sz w:val="22"/>
          <w:szCs w:val="22"/>
        </w:rPr>
        <w:t xml:space="preserve">debt </w:t>
      </w:r>
      <w:r>
        <w:rPr>
          <w:rFonts w:ascii="Arial Narrow" w:hAnsi="Arial Narrow" w:cs="Arial"/>
          <w:bCs/>
          <w:sz w:val="22"/>
          <w:szCs w:val="22"/>
        </w:rPr>
        <w:t xml:space="preserve">levels on account of </w:t>
      </w:r>
      <w:r w:rsidR="00716EE1">
        <w:rPr>
          <w:rFonts w:ascii="Arial Narrow" w:hAnsi="Arial Narrow" w:cs="Arial"/>
          <w:bCs/>
          <w:sz w:val="22"/>
          <w:szCs w:val="22"/>
        </w:rPr>
        <w:t xml:space="preserve">government’s </w:t>
      </w:r>
      <w:r w:rsidR="00766922">
        <w:rPr>
          <w:rFonts w:ascii="Arial Narrow" w:hAnsi="Arial Narrow" w:cs="Arial"/>
          <w:bCs/>
          <w:sz w:val="22"/>
          <w:szCs w:val="22"/>
        </w:rPr>
        <w:t xml:space="preserve">high </w:t>
      </w:r>
      <w:r>
        <w:rPr>
          <w:rFonts w:ascii="Arial Narrow" w:hAnsi="Arial Narrow" w:cs="Arial"/>
          <w:bCs/>
          <w:sz w:val="22"/>
          <w:szCs w:val="22"/>
        </w:rPr>
        <w:t xml:space="preserve">appetite for </w:t>
      </w:r>
      <w:r w:rsidR="00766922">
        <w:rPr>
          <w:rFonts w:ascii="Arial Narrow" w:hAnsi="Arial Narrow" w:cs="Arial"/>
          <w:bCs/>
          <w:sz w:val="22"/>
          <w:szCs w:val="22"/>
        </w:rPr>
        <w:t xml:space="preserve">commercial </w:t>
      </w:r>
      <w:r w:rsidR="005874D5" w:rsidRPr="005056D5">
        <w:rPr>
          <w:rFonts w:ascii="Arial Narrow" w:hAnsi="Arial Narrow" w:cs="Arial"/>
          <w:bCs/>
          <w:sz w:val="22"/>
          <w:szCs w:val="22"/>
        </w:rPr>
        <w:t>loans</w:t>
      </w:r>
      <w:r>
        <w:rPr>
          <w:rFonts w:ascii="Arial Narrow" w:hAnsi="Arial Narrow" w:cs="Arial"/>
          <w:bCs/>
          <w:sz w:val="22"/>
          <w:szCs w:val="22"/>
        </w:rPr>
        <w:t xml:space="preserve"> to address fiscal deficits</w:t>
      </w:r>
      <w:r w:rsidR="005874D5" w:rsidRPr="005056D5">
        <w:rPr>
          <w:rFonts w:ascii="Arial Narrow" w:hAnsi="Arial Narrow" w:cs="Arial"/>
          <w:bCs/>
          <w:sz w:val="22"/>
          <w:szCs w:val="22"/>
        </w:rPr>
        <w:t>.</w:t>
      </w:r>
      <w:r w:rsidR="007C34F4" w:rsidRPr="005056D5">
        <w:rPr>
          <w:rFonts w:ascii="Arial Narrow" w:hAnsi="Arial Narrow" w:cs="Arial"/>
          <w:bCs/>
          <w:sz w:val="22"/>
          <w:szCs w:val="22"/>
        </w:rPr>
        <w:t xml:space="preserve"> The Minister of Finance </w:t>
      </w:r>
      <w:r w:rsidR="005056D5" w:rsidRPr="005056D5">
        <w:rPr>
          <w:rFonts w:ascii="Arial Narrow" w:hAnsi="Arial Narrow" w:cs="Arial"/>
          <w:bCs/>
          <w:sz w:val="22"/>
          <w:szCs w:val="22"/>
        </w:rPr>
        <w:t xml:space="preserve">while announcing the Executive proposal </w:t>
      </w:r>
      <w:r w:rsidR="007C34F4" w:rsidRPr="005056D5">
        <w:rPr>
          <w:rFonts w:ascii="Arial Narrow" w:hAnsi="Arial Narrow" w:cs="Arial"/>
          <w:bCs/>
          <w:sz w:val="22"/>
          <w:szCs w:val="22"/>
        </w:rPr>
        <w:t>affirmed that</w:t>
      </w:r>
      <w:r w:rsidR="005056D5" w:rsidRPr="005056D5">
        <w:rPr>
          <w:rFonts w:ascii="Arial Narrow" w:hAnsi="Arial Narrow" w:cs="Arial"/>
          <w:bCs/>
          <w:sz w:val="22"/>
          <w:szCs w:val="22"/>
        </w:rPr>
        <w:t xml:space="preserve"> Zambia’s external </w:t>
      </w:r>
      <w:r w:rsidR="007F6BE5">
        <w:rPr>
          <w:rFonts w:ascii="Arial Narrow" w:hAnsi="Arial Narrow" w:cs="Arial"/>
          <w:bCs/>
          <w:sz w:val="22"/>
          <w:szCs w:val="22"/>
        </w:rPr>
        <w:t xml:space="preserve">debt </w:t>
      </w:r>
      <w:r w:rsidR="005056D5" w:rsidRPr="005056D5">
        <w:rPr>
          <w:rFonts w:ascii="Arial Narrow" w:hAnsi="Arial Narrow" w:cs="Arial"/>
          <w:bCs/>
          <w:sz w:val="22"/>
          <w:szCs w:val="22"/>
        </w:rPr>
        <w:t>was at US</w:t>
      </w:r>
      <w:r w:rsidR="007C34F4" w:rsidRPr="005056D5">
        <w:rPr>
          <w:rFonts w:ascii="Arial Narrow" w:hAnsi="Arial Narrow" w:cs="Arial"/>
          <w:bCs/>
          <w:sz w:val="22"/>
          <w:szCs w:val="22"/>
        </w:rPr>
        <w:t xml:space="preserve"> </w:t>
      </w:r>
      <w:r w:rsidR="005056D5" w:rsidRPr="005056D5">
        <w:rPr>
          <w:rFonts w:ascii="Arial Narrow" w:hAnsi="Arial Narrow" w:cs="Arial"/>
        </w:rPr>
        <w:t xml:space="preserve">$4.7 billion while domestic debt is at K21.9 billion. Although he has consistently assured the nation that debt contraction is within </w:t>
      </w:r>
      <w:r w:rsidR="00766922">
        <w:rPr>
          <w:rFonts w:ascii="Arial Narrow" w:hAnsi="Arial Narrow" w:cs="Arial"/>
        </w:rPr>
        <w:t xml:space="preserve">the </w:t>
      </w:r>
      <w:r w:rsidR="005056D5" w:rsidRPr="005056D5">
        <w:rPr>
          <w:rFonts w:ascii="Arial Narrow" w:hAnsi="Arial Narrow" w:cs="Arial"/>
        </w:rPr>
        <w:t xml:space="preserve">country’s debt sustainability levels we </w:t>
      </w:r>
      <w:r>
        <w:rPr>
          <w:rFonts w:ascii="Arial Narrow" w:hAnsi="Arial Narrow" w:cs="Arial"/>
        </w:rPr>
        <w:t xml:space="preserve">are of the view that </w:t>
      </w:r>
      <w:r w:rsidR="005056D5" w:rsidRPr="005056D5">
        <w:rPr>
          <w:rFonts w:ascii="Arial Narrow" w:hAnsi="Arial Narrow" w:cs="Arial"/>
        </w:rPr>
        <w:t xml:space="preserve">the </w:t>
      </w:r>
      <w:r w:rsidR="00716EE1">
        <w:rPr>
          <w:rFonts w:ascii="Arial Narrow" w:hAnsi="Arial Narrow" w:cs="Arial"/>
        </w:rPr>
        <w:t>M</w:t>
      </w:r>
      <w:r w:rsidR="005056D5" w:rsidRPr="005056D5">
        <w:rPr>
          <w:rFonts w:ascii="Arial Narrow" w:hAnsi="Arial Narrow" w:cs="Arial"/>
        </w:rPr>
        <w:t>inister is taking an over-simplified approach over the matter.</w:t>
      </w:r>
      <w:r>
        <w:rPr>
          <w:rFonts w:ascii="Arial Narrow" w:hAnsi="Arial Narrow" w:cs="Arial"/>
        </w:rPr>
        <w:t xml:space="preserve"> For the PF the self-reinforcing appetite </w:t>
      </w:r>
      <w:r w:rsidR="008546B1">
        <w:rPr>
          <w:rFonts w:ascii="Arial Narrow" w:hAnsi="Arial Narrow" w:cs="Arial"/>
        </w:rPr>
        <w:t xml:space="preserve">to </w:t>
      </w:r>
      <w:r>
        <w:rPr>
          <w:rFonts w:ascii="Arial Narrow" w:hAnsi="Arial Narrow" w:cs="Arial"/>
        </w:rPr>
        <w:t>contract debt</w:t>
      </w:r>
      <w:r w:rsidR="005056D5" w:rsidRPr="005056D5">
        <w:rPr>
          <w:rFonts w:ascii="Arial Narrow" w:hAnsi="Arial Narrow" w:cs="Arial"/>
        </w:rPr>
        <w:t xml:space="preserve"> </w:t>
      </w:r>
      <w:r w:rsidR="008546B1">
        <w:rPr>
          <w:rFonts w:ascii="Arial Narrow" w:hAnsi="Arial Narrow" w:cs="Arial"/>
        </w:rPr>
        <w:t xml:space="preserve">through the commercial </w:t>
      </w:r>
      <w:r w:rsidR="005056D5" w:rsidRPr="005056D5">
        <w:rPr>
          <w:rFonts w:ascii="Arial Narrow" w:hAnsi="Arial Narrow" w:cs="Arial"/>
        </w:rPr>
        <w:t xml:space="preserve">is merely an </w:t>
      </w:r>
      <w:r w:rsidR="00ED03F5">
        <w:rPr>
          <w:rFonts w:ascii="Arial Narrow" w:hAnsi="Arial Narrow" w:cs="Arial"/>
        </w:rPr>
        <w:t>expedient</w:t>
      </w:r>
      <w:r w:rsidR="005056D5" w:rsidRPr="005056D5">
        <w:rPr>
          <w:rFonts w:ascii="Arial Narrow" w:hAnsi="Arial Narrow" w:cs="Arial"/>
        </w:rPr>
        <w:t xml:space="preserve"> avenue for avoiding the pain-staking </w:t>
      </w:r>
      <w:r>
        <w:rPr>
          <w:rFonts w:ascii="Arial Narrow" w:hAnsi="Arial Narrow" w:cs="Arial"/>
        </w:rPr>
        <w:t>work</w:t>
      </w:r>
      <w:r w:rsidR="005056D5" w:rsidRPr="005056D5">
        <w:rPr>
          <w:rFonts w:ascii="Arial Narrow" w:hAnsi="Arial Narrow" w:cs="Arial"/>
        </w:rPr>
        <w:t xml:space="preserve"> of undertaking local revenue mobilization through informal sector taxation and sealing mining revenue hemorrhage.  </w:t>
      </w:r>
      <w:r w:rsidR="00ED03F5">
        <w:rPr>
          <w:rFonts w:ascii="Arial Narrow" w:hAnsi="Arial Narrow" w:cs="Arial"/>
        </w:rPr>
        <w:t xml:space="preserve">Unfortunately this will certainly bear grave future socio-economic repercussions. </w:t>
      </w:r>
      <w:r w:rsidR="005056D5">
        <w:rPr>
          <w:rFonts w:ascii="Arial Narrow" w:hAnsi="Arial Narrow" w:cs="Arial"/>
        </w:rPr>
        <w:t xml:space="preserve">We </w:t>
      </w:r>
      <w:r>
        <w:rPr>
          <w:rFonts w:ascii="Arial Narrow" w:hAnsi="Arial Narrow" w:cs="Arial"/>
        </w:rPr>
        <w:t xml:space="preserve">are of the view that </w:t>
      </w:r>
      <w:r w:rsidR="005056D5">
        <w:rPr>
          <w:rFonts w:ascii="Arial Narrow" w:hAnsi="Arial Narrow" w:cs="Arial"/>
        </w:rPr>
        <w:t>the socio-economic policy objectives for 2015 which include rais</w:t>
      </w:r>
      <w:r w:rsidR="00716EE1">
        <w:rPr>
          <w:rFonts w:ascii="Arial Narrow" w:hAnsi="Arial Narrow" w:cs="Arial"/>
        </w:rPr>
        <w:t>ing</w:t>
      </w:r>
      <w:r w:rsidR="007F6BE5">
        <w:rPr>
          <w:rFonts w:ascii="Arial Narrow" w:hAnsi="Arial Narrow" w:cs="Arial"/>
        </w:rPr>
        <w:t xml:space="preserve"> domestic </w:t>
      </w:r>
      <w:r w:rsidR="007F6BE5" w:rsidRPr="007F6BE5">
        <w:rPr>
          <w:rFonts w:ascii="Arial Narrow" w:hAnsi="Arial Narrow" w:cs="Arial"/>
        </w:rPr>
        <w:t xml:space="preserve">revenue collections to at least 18.5 percent of GDP is too modest </w:t>
      </w:r>
      <w:r w:rsidR="00D50182">
        <w:rPr>
          <w:rFonts w:ascii="Arial Narrow" w:hAnsi="Arial Narrow" w:cs="Arial"/>
        </w:rPr>
        <w:t xml:space="preserve">and must be revised upwards </w:t>
      </w:r>
      <w:r w:rsidR="007F6BE5" w:rsidRPr="007F6BE5">
        <w:rPr>
          <w:rFonts w:ascii="Arial Narrow" w:hAnsi="Arial Narrow" w:cs="Arial"/>
        </w:rPr>
        <w:t xml:space="preserve">in view of the recent information </w:t>
      </w:r>
      <w:r w:rsidR="007F6BE5" w:rsidRPr="007F6BE5">
        <w:rPr>
          <w:rFonts w:ascii="Arial Narrow" w:eastAsia="Times New Roman" w:hAnsi="Arial Narrow"/>
        </w:rPr>
        <w:t>that Zambia’s GDP is 25% larger than previous figures had indicated</w:t>
      </w:r>
      <w:r w:rsidR="007F6BE5">
        <w:rPr>
          <w:rFonts w:ascii="Arial Narrow" w:eastAsia="Times New Roman" w:hAnsi="Arial Narrow"/>
        </w:rPr>
        <w:t>.</w:t>
      </w:r>
    </w:p>
    <w:p w:rsidR="00375CFA" w:rsidRPr="005056D5" w:rsidRDefault="00375CFA" w:rsidP="009D07DC">
      <w:pPr>
        <w:pStyle w:val="Default"/>
        <w:jc w:val="both"/>
        <w:rPr>
          <w:rFonts w:ascii="Arial Narrow" w:hAnsi="Arial Narrow" w:cs="Arial"/>
          <w:sz w:val="22"/>
          <w:szCs w:val="22"/>
        </w:rPr>
      </w:pPr>
    </w:p>
    <w:p w:rsidR="00F70C84" w:rsidRDefault="00D50182" w:rsidP="009D07DC">
      <w:pPr>
        <w:pStyle w:val="Default"/>
        <w:jc w:val="both"/>
        <w:rPr>
          <w:rFonts w:ascii="Arial Narrow" w:hAnsi="Arial Narrow" w:cs="Arial"/>
          <w:sz w:val="22"/>
          <w:szCs w:val="22"/>
        </w:rPr>
      </w:pPr>
      <w:r>
        <w:rPr>
          <w:rFonts w:ascii="Arial Narrow" w:hAnsi="Arial Narrow" w:cs="Arial"/>
          <w:sz w:val="22"/>
          <w:szCs w:val="22"/>
        </w:rPr>
        <w:t>In conclusion</w:t>
      </w:r>
      <w:r w:rsidR="005151B5" w:rsidRPr="005056D5">
        <w:rPr>
          <w:rFonts w:ascii="Arial Narrow" w:hAnsi="Arial Narrow" w:cs="Arial"/>
          <w:sz w:val="22"/>
          <w:szCs w:val="22"/>
        </w:rPr>
        <w:t xml:space="preserve"> we commend our technocrats for the 2015 budget proposal. However, </w:t>
      </w:r>
      <w:r w:rsidR="006007CA">
        <w:rPr>
          <w:rFonts w:ascii="Arial Narrow" w:hAnsi="Arial Narrow" w:cs="Arial"/>
          <w:sz w:val="22"/>
          <w:szCs w:val="22"/>
        </w:rPr>
        <w:t>we wish to add t</w:t>
      </w:r>
      <w:r w:rsidR="006F1A4F">
        <w:rPr>
          <w:rFonts w:ascii="Arial Narrow" w:hAnsi="Arial Narrow" w:cs="Arial"/>
          <w:sz w:val="22"/>
          <w:szCs w:val="22"/>
        </w:rPr>
        <w:t>hree</w:t>
      </w:r>
      <w:r w:rsidR="006007CA">
        <w:rPr>
          <w:rFonts w:ascii="Arial Narrow" w:hAnsi="Arial Narrow" w:cs="Arial"/>
          <w:sz w:val="22"/>
          <w:szCs w:val="22"/>
        </w:rPr>
        <w:t xml:space="preserve"> operating fundamentals to successfully ex</w:t>
      </w:r>
      <w:r w:rsidR="006F1A4F">
        <w:rPr>
          <w:rFonts w:ascii="Arial Narrow" w:hAnsi="Arial Narrow" w:cs="Arial"/>
          <w:sz w:val="22"/>
          <w:szCs w:val="22"/>
        </w:rPr>
        <w:t xml:space="preserve">ecuting the 2015 budget proposal; </w:t>
      </w:r>
      <w:r>
        <w:rPr>
          <w:rFonts w:ascii="Arial Narrow" w:hAnsi="Arial Narrow" w:cs="Arial"/>
          <w:sz w:val="22"/>
          <w:szCs w:val="22"/>
        </w:rPr>
        <w:t>primary</w:t>
      </w:r>
      <w:r w:rsidR="006007CA">
        <w:rPr>
          <w:rFonts w:ascii="Arial Narrow" w:hAnsi="Arial Narrow" w:cs="Arial"/>
          <w:sz w:val="22"/>
          <w:szCs w:val="22"/>
        </w:rPr>
        <w:t xml:space="preserve"> </w:t>
      </w:r>
      <w:r w:rsidR="00766922">
        <w:rPr>
          <w:rFonts w:ascii="Arial Narrow" w:hAnsi="Arial Narrow" w:cs="Arial"/>
          <w:sz w:val="22"/>
          <w:szCs w:val="22"/>
        </w:rPr>
        <w:t xml:space="preserve">attention to </w:t>
      </w:r>
      <w:r w:rsidR="006007CA">
        <w:rPr>
          <w:rFonts w:ascii="Arial Narrow" w:hAnsi="Arial Narrow" w:cs="Arial"/>
          <w:sz w:val="22"/>
          <w:szCs w:val="22"/>
        </w:rPr>
        <w:t>fiscal prudence</w:t>
      </w:r>
      <w:r w:rsidR="006F1A4F">
        <w:rPr>
          <w:rFonts w:ascii="Arial Narrow" w:hAnsi="Arial Narrow" w:cs="Arial"/>
          <w:sz w:val="22"/>
          <w:szCs w:val="22"/>
        </w:rPr>
        <w:t xml:space="preserve"> </w:t>
      </w:r>
      <w:r w:rsidR="00766922">
        <w:rPr>
          <w:rFonts w:ascii="Arial Narrow" w:hAnsi="Arial Narrow" w:cs="Arial"/>
          <w:sz w:val="22"/>
          <w:szCs w:val="22"/>
        </w:rPr>
        <w:t xml:space="preserve">must be adhered to </w:t>
      </w:r>
      <w:r w:rsidR="006F1A4F">
        <w:rPr>
          <w:rFonts w:ascii="Arial Narrow" w:hAnsi="Arial Narrow" w:cs="Arial"/>
          <w:sz w:val="22"/>
          <w:szCs w:val="22"/>
        </w:rPr>
        <w:t xml:space="preserve">at all times. Secondly policy consistency and focus and thirdly broad </w:t>
      </w:r>
      <w:r w:rsidR="00766922">
        <w:rPr>
          <w:rFonts w:ascii="Arial Narrow" w:hAnsi="Arial Narrow" w:cs="Arial"/>
          <w:sz w:val="22"/>
          <w:szCs w:val="22"/>
        </w:rPr>
        <w:t xml:space="preserve">policy </w:t>
      </w:r>
      <w:r w:rsidR="006F1A4F">
        <w:rPr>
          <w:rFonts w:ascii="Arial Narrow" w:hAnsi="Arial Narrow" w:cs="Arial"/>
          <w:sz w:val="22"/>
          <w:szCs w:val="22"/>
        </w:rPr>
        <w:t>consultations on high risk national issues which captures the policy opinions of major stakeholders including the ones government is averse to</w:t>
      </w:r>
      <w:r w:rsidR="00766922">
        <w:rPr>
          <w:rFonts w:ascii="Arial Narrow" w:hAnsi="Arial Narrow" w:cs="Arial"/>
          <w:sz w:val="22"/>
          <w:szCs w:val="22"/>
        </w:rPr>
        <w:t xml:space="preserve">. </w:t>
      </w:r>
      <w:r>
        <w:rPr>
          <w:rFonts w:ascii="Arial Narrow" w:hAnsi="Arial Narrow" w:cs="Arial"/>
          <w:sz w:val="22"/>
          <w:szCs w:val="22"/>
        </w:rPr>
        <w:t xml:space="preserve">If need be to update the nation on mid-year budget performance Reviews and Reports. </w:t>
      </w:r>
      <w:r w:rsidR="00766922">
        <w:rPr>
          <w:rFonts w:ascii="Arial Narrow" w:hAnsi="Arial Narrow" w:cs="Arial"/>
          <w:sz w:val="22"/>
          <w:szCs w:val="22"/>
        </w:rPr>
        <w:t xml:space="preserve">However, </w:t>
      </w:r>
      <w:r w:rsidR="006F1A4F">
        <w:rPr>
          <w:rFonts w:ascii="Arial Narrow" w:hAnsi="Arial Narrow" w:cs="Arial"/>
          <w:sz w:val="22"/>
          <w:szCs w:val="22"/>
        </w:rPr>
        <w:t>whether</w:t>
      </w:r>
      <w:r w:rsidR="005151B5" w:rsidRPr="005056D5">
        <w:rPr>
          <w:rFonts w:ascii="Arial Narrow" w:hAnsi="Arial Narrow" w:cs="Arial"/>
          <w:sz w:val="22"/>
          <w:szCs w:val="22"/>
        </w:rPr>
        <w:t xml:space="preserve"> the </w:t>
      </w:r>
      <w:r w:rsidR="00F70C84" w:rsidRPr="005056D5">
        <w:rPr>
          <w:rFonts w:ascii="Arial Narrow" w:hAnsi="Arial Narrow" w:cs="Arial"/>
          <w:sz w:val="22"/>
          <w:szCs w:val="22"/>
        </w:rPr>
        <w:t xml:space="preserve">2015 Budget Proposal </w:t>
      </w:r>
      <w:r w:rsidR="006F1A4F">
        <w:rPr>
          <w:rFonts w:ascii="Arial Narrow" w:hAnsi="Arial Narrow" w:cs="Arial"/>
          <w:sz w:val="22"/>
          <w:szCs w:val="22"/>
        </w:rPr>
        <w:t xml:space="preserve">will </w:t>
      </w:r>
      <w:r w:rsidR="00766922">
        <w:rPr>
          <w:rFonts w:ascii="Arial Narrow" w:hAnsi="Arial Narrow" w:cs="Arial"/>
          <w:sz w:val="22"/>
          <w:szCs w:val="22"/>
        </w:rPr>
        <w:t xml:space="preserve">reasonably </w:t>
      </w:r>
      <w:r w:rsidR="006F1A4F">
        <w:rPr>
          <w:rFonts w:ascii="Arial Narrow" w:hAnsi="Arial Narrow" w:cs="Arial"/>
          <w:sz w:val="22"/>
          <w:szCs w:val="22"/>
        </w:rPr>
        <w:t xml:space="preserve">attain the </w:t>
      </w:r>
      <w:r w:rsidR="00F70C84" w:rsidRPr="005056D5">
        <w:rPr>
          <w:rFonts w:ascii="Arial Narrow" w:hAnsi="Arial Narrow" w:cs="Arial"/>
          <w:sz w:val="22"/>
          <w:szCs w:val="22"/>
        </w:rPr>
        <w:t>allocative, distributive, stabilization and development functions</w:t>
      </w:r>
      <w:r w:rsidR="006F1A4F">
        <w:rPr>
          <w:rFonts w:ascii="Arial Narrow" w:hAnsi="Arial Narrow" w:cs="Arial"/>
          <w:sz w:val="22"/>
          <w:szCs w:val="22"/>
        </w:rPr>
        <w:t xml:space="preserve"> only </w:t>
      </w:r>
      <w:r w:rsidR="00766922">
        <w:rPr>
          <w:rFonts w:ascii="Arial Narrow" w:hAnsi="Arial Narrow" w:cs="Arial"/>
          <w:sz w:val="22"/>
          <w:szCs w:val="22"/>
        </w:rPr>
        <w:t xml:space="preserve">the </w:t>
      </w:r>
      <w:r w:rsidR="006F1A4F">
        <w:rPr>
          <w:rFonts w:ascii="Arial Narrow" w:hAnsi="Arial Narrow" w:cs="Arial"/>
          <w:sz w:val="22"/>
          <w:szCs w:val="22"/>
        </w:rPr>
        <w:t>ensuing</w:t>
      </w:r>
      <w:r w:rsidR="002C4C9E" w:rsidRPr="005056D5">
        <w:rPr>
          <w:rFonts w:ascii="Arial Narrow" w:hAnsi="Arial Narrow" w:cs="Arial"/>
          <w:sz w:val="22"/>
          <w:szCs w:val="22"/>
        </w:rPr>
        <w:t xml:space="preserve"> socio-economic</w:t>
      </w:r>
      <w:r w:rsidR="00766922">
        <w:rPr>
          <w:rFonts w:ascii="Arial Narrow" w:hAnsi="Arial Narrow" w:cs="Arial"/>
          <w:sz w:val="22"/>
          <w:szCs w:val="22"/>
        </w:rPr>
        <w:t xml:space="preserve"> environment</w:t>
      </w:r>
      <w:r w:rsidR="002C4C9E" w:rsidRPr="005056D5">
        <w:rPr>
          <w:rFonts w:ascii="Arial Narrow" w:hAnsi="Arial Narrow" w:cs="Arial"/>
          <w:sz w:val="22"/>
          <w:szCs w:val="22"/>
        </w:rPr>
        <w:t xml:space="preserve"> </w:t>
      </w:r>
      <w:r w:rsidR="00766922">
        <w:rPr>
          <w:rFonts w:ascii="Arial Narrow" w:hAnsi="Arial Narrow" w:cs="Arial"/>
          <w:sz w:val="22"/>
          <w:szCs w:val="22"/>
        </w:rPr>
        <w:t xml:space="preserve">in 2016 </w:t>
      </w:r>
      <w:r w:rsidR="006F1A4F">
        <w:rPr>
          <w:rFonts w:ascii="Arial Narrow" w:hAnsi="Arial Narrow" w:cs="Arial"/>
          <w:sz w:val="22"/>
          <w:szCs w:val="22"/>
        </w:rPr>
        <w:t xml:space="preserve">will </w:t>
      </w:r>
      <w:r w:rsidR="00766922">
        <w:rPr>
          <w:rFonts w:ascii="Arial Narrow" w:hAnsi="Arial Narrow" w:cs="Arial"/>
          <w:sz w:val="22"/>
          <w:szCs w:val="22"/>
        </w:rPr>
        <w:t>attest</w:t>
      </w:r>
      <w:r w:rsidR="002C4C9E" w:rsidRPr="005056D5">
        <w:rPr>
          <w:rFonts w:ascii="Arial Narrow" w:hAnsi="Arial Narrow" w:cs="Arial"/>
          <w:sz w:val="22"/>
          <w:szCs w:val="22"/>
        </w:rPr>
        <w:t>.</w:t>
      </w:r>
      <w:r w:rsidR="00F70C84" w:rsidRPr="005056D5">
        <w:rPr>
          <w:rFonts w:ascii="Arial Narrow" w:hAnsi="Arial Narrow" w:cs="Arial"/>
          <w:sz w:val="22"/>
          <w:szCs w:val="22"/>
        </w:rPr>
        <w:t xml:space="preserve"> </w:t>
      </w:r>
    </w:p>
    <w:p w:rsidR="00AC516B" w:rsidRPr="005056D5" w:rsidRDefault="00AC516B" w:rsidP="009D07DC">
      <w:pPr>
        <w:pStyle w:val="Default"/>
        <w:jc w:val="both"/>
        <w:rPr>
          <w:rFonts w:ascii="Arial Narrow" w:hAnsi="Arial Narrow" w:cs="Arial"/>
          <w:sz w:val="22"/>
          <w:szCs w:val="22"/>
        </w:rPr>
      </w:pPr>
    </w:p>
    <w:p w:rsidR="00AC516B" w:rsidRPr="00AC516B" w:rsidRDefault="00AC516B" w:rsidP="00AC516B">
      <w:pPr>
        <w:spacing w:after="0" w:line="240" w:lineRule="auto"/>
        <w:jc w:val="center"/>
        <w:rPr>
          <w:rFonts w:ascii="Arial Narrow" w:hAnsi="Arial Narrow"/>
          <w:lang w:val="en-ZW"/>
        </w:rPr>
      </w:pPr>
      <w:r w:rsidRPr="00AC516B">
        <w:rPr>
          <w:rFonts w:ascii="Arial Narrow" w:hAnsi="Arial Narrow" w:cs="Arial"/>
          <w:b/>
          <w:lang w:val="en-ZW"/>
        </w:rPr>
        <w:t>For more information, contact the Social and Economic Development Programme of</w:t>
      </w:r>
    </w:p>
    <w:p w:rsidR="00AC516B" w:rsidRPr="00AC516B" w:rsidRDefault="00AC516B" w:rsidP="00AC516B">
      <w:pPr>
        <w:pStyle w:val="NormalWeb"/>
        <w:spacing w:before="0" w:beforeAutospacing="0" w:after="0" w:afterAutospacing="0"/>
        <w:jc w:val="center"/>
        <w:textAlignment w:val="baseline"/>
        <w:rPr>
          <w:rFonts w:ascii="Arial Narrow" w:hAnsi="Arial Narrow" w:cs="Arial"/>
          <w:b/>
          <w:sz w:val="22"/>
          <w:szCs w:val="22"/>
          <w:lang w:val="en-ZW"/>
        </w:rPr>
      </w:pPr>
      <w:r w:rsidRPr="00AC516B">
        <w:rPr>
          <w:rFonts w:ascii="Arial Narrow" w:hAnsi="Arial Narrow" w:cs="Arial"/>
          <w:b/>
          <w:sz w:val="22"/>
          <w:szCs w:val="22"/>
          <w:lang w:val="en-ZW"/>
        </w:rPr>
        <w:t>The Jesuit Centre for Theological Reflection, P.O. Box 37774, 10101 Lusaka, Zambia</w:t>
      </w:r>
    </w:p>
    <w:p w:rsidR="00AC516B" w:rsidRPr="00AC516B" w:rsidRDefault="00AC516B" w:rsidP="00AC516B">
      <w:pPr>
        <w:pStyle w:val="NormalWeb"/>
        <w:spacing w:before="0" w:beforeAutospacing="0" w:after="0" w:afterAutospacing="0"/>
        <w:jc w:val="center"/>
        <w:rPr>
          <w:rFonts w:ascii="Arial Narrow" w:hAnsi="Arial Narrow" w:cs="Arial"/>
          <w:b/>
          <w:sz w:val="22"/>
          <w:szCs w:val="22"/>
          <w:lang w:val="en-ZW"/>
        </w:rPr>
      </w:pPr>
      <w:r w:rsidRPr="00AC516B">
        <w:rPr>
          <w:rFonts w:ascii="Arial Narrow" w:hAnsi="Arial Narrow" w:cs="Arial"/>
          <w:b/>
          <w:sz w:val="22"/>
          <w:szCs w:val="22"/>
          <w:lang w:val="en-ZW"/>
        </w:rPr>
        <w:t xml:space="preserve">Tel: 260-211-290-410 Fax: 260-211-290-759 E-mail: </w:t>
      </w:r>
      <w:hyperlink r:id="rId5" w:history="1">
        <w:r w:rsidRPr="00AC516B">
          <w:rPr>
            <w:rStyle w:val="Hyperlink"/>
            <w:rFonts w:ascii="Arial Narrow" w:hAnsi="Arial Narrow"/>
            <w:b/>
            <w:sz w:val="22"/>
            <w:szCs w:val="22"/>
            <w:lang w:val="en-ZW"/>
          </w:rPr>
          <w:t>basicjctr@jesuits.org.zm</w:t>
        </w:r>
      </w:hyperlink>
      <w:r w:rsidRPr="00AC516B">
        <w:rPr>
          <w:rFonts w:ascii="Arial Narrow" w:hAnsi="Arial Narrow" w:cs="Arial"/>
          <w:b/>
          <w:sz w:val="22"/>
          <w:szCs w:val="22"/>
          <w:lang w:val="en-ZW"/>
        </w:rPr>
        <w:t xml:space="preserve">  Website: </w:t>
      </w:r>
      <w:hyperlink r:id="rId6" w:history="1">
        <w:r w:rsidRPr="00AC516B">
          <w:rPr>
            <w:rStyle w:val="Hyperlink"/>
            <w:rFonts w:ascii="Arial Narrow" w:hAnsi="Arial Narrow"/>
            <w:b/>
            <w:sz w:val="22"/>
            <w:szCs w:val="22"/>
            <w:lang w:val="en-ZW"/>
          </w:rPr>
          <w:t>www.jctr.org.zm</w:t>
        </w:r>
      </w:hyperlink>
    </w:p>
    <w:p w:rsidR="00AC516B" w:rsidRPr="00AC516B" w:rsidRDefault="00AC516B" w:rsidP="00AC516B">
      <w:pPr>
        <w:pStyle w:val="NormalWeb"/>
        <w:spacing w:before="0" w:beforeAutospacing="0" w:after="0" w:afterAutospacing="0"/>
        <w:jc w:val="center"/>
        <w:rPr>
          <w:rFonts w:ascii="Arial Narrow" w:hAnsi="Arial Narrow" w:cs="Arial"/>
          <w:b/>
          <w:sz w:val="22"/>
          <w:szCs w:val="22"/>
          <w:lang w:val="en-ZW"/>
        </w:rPr>
      </w:pPr>
      <w:r w:rsidRPr="00AC516B">
        <w:rPr>
          <w:rFonts w:ascii="Arial Narrow" w:hAnsi="Arial Narrow" w:cs="Arial"/>
          <w:b/>
          <w:sz w:val="22"/>
          <w:szCs w:val="22"/>
          <w:lang w:val="en-ZW"/>
        </w:rPr>
        <w:t xml:space="preserve">Location: 3813 Martin </w:t>
      </w:r>
      <w:proofErr w:type="spellStart"/>
      <w:r w:rsidRPr="00AC516B">
        <w:rPr>
          <w:rFonts w:ascii="Arial Narrow" w:hAnsi="Arial Narrow" w:cs="Arial"/>
          <w:b/>
          <w:sz w:val="22"/>
          <w:szCs w:val="22"/>
          <w:lang w:val="en-ZW"/>
        </w:rPr>
        <w:t>Mwamba</w:t>
      </w:r>
      <w:proofErr w:type="spellEnd"/>
      <w:r w:rsidRPr="00AC516B">
        <w:rPr>
          <w:rFonts w:ascii="Arial Narrow" w:hAnsi="Arial Narrow" w:cs="Arial"/>
          <w:b/>
          <w:sz w:val="22"/>
          <w:szCs w:val="22"/>
          <w:lang w:val="en-ZW"/>
        </w:rPr>
        <w:t xml:space="preserve"> Road, Olympia Park, Lusaka</w:t>
      </w:r>
    </w:p>
    <w:p w:rsidR="000D4BD6" w:rsidRPr="009D07DC" w:rsidRDefault="000D4BD6" w:rsidP="009D07DC">
      <w:pPr>
        <w:jc w:val="both"/>
        <w:rPr>
          <w:rFonts w:ascii="Arial Narrow" w:hAnsi="Arial Narrow" w:cs="Arial"/>
        </w:rPr>
      </w:pPr>
    </w:p>
    <w:sectPr w:rsidR="000D4BD6" w:rsidRPr="009D07DC" w:rsidSect="00715E11">
      <w:pgSz w:w="12240" w:h="15840"/>
      <w:pgMar w:top="720"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6"/>
    <w:rsid w:val="000830B9"/>
    <w:rsid w:val="000D4BD6"/>
    <w:rsid w:val="00111E4C"/>
    <w:rsid w:val="0015163F"/>
    <w:rsid w:val="0028690A"/>
    <w:rsid w:val="002A3AFC"/>
    <w:rsid w:val="002C4C9E"/>
    <w:rsid w:val="00362865"/>
    <w:rsid w:val="00375CFA"/>
    <w:rsid w:val="003D0DB0"/>
    <w:rsid w:val="00472E02"/>
    <w:rsid w:val="00487EB1"/>
    <w:rsid w:val="005056D5"/>
    <w:rsid w:val="005151B5"/>
    <w:rsid w:val="00550161"/>
    <w:rsid w:val="005874D5"/>
    <w:rsid w:val="005E04CF"/>
    <w:rsid w:val="006007CA"/>
    <w:rsid w:val="006B5D50"/>
    <w:rsid w:val="006F1A4F"/>
    <w:rsid w:val="00715E11"/>
    <w:rsid w:val="00716EE1"/>
    <w:rsid w:val="00766922"/>
    <w:rsid w:val="00786F24"/>
    <w:rsid w:val="007A147F"/>
    <w:rsid w:val="007C2306"/>
    <w:rsid w:val="007C34F4"/>
    <w:rsid w:val="007D2D19"/>
    <w:rsid w:val="007D4CAB"/>
    <w:rsid w:val="007F6BE5"/>
    <w:rsid w:val="00836C00"/>
    <w:rsid w:val="008546B1"/>
    <w:rsid w:val="00865C5C"/>
    <w:rsid w:val="008C276B"/>
    <w:rsid w:val="00943F89"/>
    <w:rsid w:val="009639EE"/>
    <w:rsid w:val="009D07DC"/>
    <w:rsid w:val="00A035B8"/>
    <w:rsid w:val="00AA4FC2"/>
    <w:rsid w:val="00AC516B"/>
    <w:rsid w:val="00AE0DB6"/>
    <w:rsid w:val="00B1497E"/>
    <w:rsid w:val="00C64B26"/>
    <w:rsid w:val="00CC6F96"/>
    <w:rsid w:val="00CF572E"/>
    <w:rsid w:val="00D50182"/>
    <w:rsid w:val="00E70ED7"/>
    <w:rsid w:val="00ED03F5"/>
    <w:rsid w:val="00F70C84"/>
    <w:rsid w:val="00F72868"/>
    <w:rsid w:val="00F966D9"/>
    <w:rsid w:val="00FF5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FE0F7A-88DD-4182-A605-16AA03671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75CF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87E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EB1"/>
    <w:rPr>
      <w:rFonts w:ascii="Segoe UI" w:hAnsi="Segoe UI" w:cs="Segoe UI"/>
      <w:sz w:val="18"/>
      <w:szCs w:val="18"/>
    </w:rPr>
  </w:style>
  <w:style w:type="paragraph" w:styleId="NormalWeb">
    <w:name w:val="Normal (Web)"/>
    <w:basedOn w:val="Normal"/>
    <w:uiPriority w:val="99"/>
    <w:semiHidden/>
    <w:unhideWhenUsed/>
    <w:rsid w:val="00AC51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C51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2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Bwalya MusomaMutumba</cp:lastModifiedBy>
  <cp:revision>2</cp:revision>
  <cp:lastPrinted>2014-10-13T12:53:00Z</cp:lastPrinted>
  <dcterms:created xsi:type="dcterms:W3CDTF">2014-12-18T12:57:00Z</dcterms:created>
  <dcterms:modified xsi:type="dcterms:W3CDTF">2014-12-18T12:57:00Z</dcterms:modified>
</cp:coreProperties>
</file>